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v:background id="_x0000_s2049" o:bwmode="white" o:targetscreensize="1024,768">
      <v:fill r:id="rId4" o:title="พื้นหลัง" recolor="t" type="frame"/>
    </v:background>
  </w:background>
  <w:body>
    <w:p w14:paraId="79D3F79A" w14:textId="5747CB03" w:rsidR="00152B74" w:rsidRPr="00093C6A" w:rsidRDefault="00B30576" w:rsidP="00152B74">
      <w:pPr>
        <w:spacing w:after="0" w:line="240" w:lineRule="auto"/>
        <w:jc w:val="center"/>
        <w:rPr>
          <w:rFonts w:ascii="TH SarabunPSK" w:eastAsia="Times New Roman" w:hAnsi="TH SarabunPSK" w:cs="TH SarabunPSK"/>
          <w:b/>
          <w:bCs/>
          <w:sz w:val="32"/>
          <w:szCs w:val="40"/>
        </w:rPr>
      </w:pPr>
      <w:r w:rsidRPr="00E35A9E">
        <w:rPr>
          <w:rFonts w:ascii="TH SarabunPSK" w:eastAsia="Times New Roman" w:hAnsi="TH SarabunPSK" w:cs="TH SarabunPSK"/>
          <w:b/>
          <w:bCs/>
          <w:noProof/>
          <w:sz w:val="36"/>
          <w:szCs w:val="36"/>
          <w:cs/>
        </w:rPr>
        <mc:AlternateContent>
          <mc:Choice Requires="wps">
            <w:drawing>
              <wp:anchor distT="45720" distB="45720" distL="114300" distR="114300" simplePos="0" relativeHeight="251976192" behindDoc="1" locked="0" layoutInCell="1" allowOverlap="1" wp14:anchorId="3C8DF31B" wp14:editId="19651387">
                <wp:simplePos x="0" y="0"/>
                <wp:positionH relativeFrom="margin">
                  <wp:posOffset>-85725</wp:posOffset>
                </wp:positionH>
                <wp:positionV relativeFrom="paragraph">
                  <wp:posOffset>571500</wp:posOffset>
                </wp:positionV>
                <wp:extent cx="5895340" cy="3348000"/>
                <wp:effectExtent l="0" t="0" r="10160" b="24130"/>
                <wp:wrapTight wrapText="bothSides">
                  <wp:wrapPolygon edited="0">
                    <wp:start x="0" y="0"/>
                    <wp:lineTo x="0" y="21633"/>
                    <wp:lineTo x="21567" y="21633"/>
                    <wp:lineTo x="21567"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3348000"/>
                        </a:xfrm>
                        <a:prstGeom prst="rect">
                          <a:avLst/>
                        </a:prstGeom>
                        <a:solidFill>
                          <a:schemeClr val="accent6">
                            <a:lumMod val="20000"/>
                            <a:lumOff val="80000"/>
                          </a:schemeClr>
                        </a:solidFill>
                        <a:ln w="25400" cap="flat" cmpd="sng" algn="ctr">
                          <a:solidFill>
                            <a:schemeClr val="accent6">
                              <a:lumMod val="50000"/>
                            </a:schemeClr>
                          </a:solidFill>
                          <a:prstDash val="solid"/>
                          <a:headEnd/>
                          <a:tailEnd/>
                        </a:ln>
                        <a:effectLst/>
                      </wps:spPr>
                      <wps:txbx>
                        <w:txbxContent>
                          <w:p w14:paraId="6C6EA339" w14:textId="0C20E540"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7.1</w:t>
                            </w:r>
                            <w:r w:rsidRPr="00582902">
                              <w:rPr>
                                <w:rFonts w:ascii="TH SarabunPSK" w:hAnsi="TH SarabunPSK" w:cs="TH SarabunPSK"/>
                                <w:sz w:val="28"/>
                                <w:cs/>
                              </w:rPr>
                              <w:t xml:space="preserve"> ต้องนำเสนอตัววัดบังคับ (ตัววัดมีดาว * กำกับ) ในกลุ่มภารกิจหลัก/คำรับรองการปฏิบัติราชการ อย่างน้อย </w:t>
                            </w:r>
                            <w:r w:rsidRPr="00582902">
                              <w:rPr>
                                <w:rFonts w:ascii="TH SarabunPSK" w:hAnsi="TH SarabunPSK" w:cs="TH SarabunPSK"/>
                                <w:sz w:val="28"/>
                              </w:rPr>
                              <w:t>2</w:t>
                            </w:r>
                            <w:r w:rsidRPr="00582902">
                              <w:rPr>
                                <w:rFonts w:ascii="TH SarabunPSK" w:hAnsi="TH SarabunPSK" w:cs="TH SarabunPSK"/>
                                <w:sz w:val="28"/>
                                <w:cs/>
                              </w:rPr>
                              <w:t xml:space="preserve"> ตัววัด และไม่เกิน </w:t>
                            </w:r>
                            <w:r w:rsidRPr="00582902">
                              <w:rPr>
                                <w:rFonts w:ascii="TH SarabunPSK" w:hAnsi="TH SarabunPSK" w:cs="TH SarabunPSK"/>
                                <w:sz w:val="28"/>
                              </w:rPr>
                              <w:t>3</w:t>
                            </w:r>
                            <w:r w:rsidRPr="00582902">
                              <w:rPr>
                                <w:rFonts w:ascii="TH SarabunPSK" w:hAnsi="TH SarabunPSK" w:cs="TH SarabunPSK"/>
                                <w:sz w:val="28"/>
                                <w:cs/>
                              </w:rPr>
                              <w:t xml:space="preserve"> ตัววัด สำหรับตัวชี้วัดในกลุ่มอื่น ๆ สามารถนำเสนอได้กลุ่มละไม่เกิน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6B78AC54" w14:textId="6E023F22"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7.2</w:t>
                            </w:r>
                            <w:r w:rsidRPr="00582902">
                              <w:rPr>
                                <w:rFonts w:ascii="TH SarabunPSK" w:hAnsi="TH SarabunPSK" w:cs="TH SarabunPSK"/>
                                <w:sz w:val="28"/>
                                <w:cs/>
                              </w:rPr>
                              <w:t xml:space="preserve"> กรณีเป็นกรมบริการ/หน่วยบริการ ให้นำเสนอตัววัดบังคับ (ตัววัดมีดาว * กำกับ) </w:t>
                            </w:r>
                          </w:p>
                          <w:p w14:paraId="09709141" w14:textId="673CE7EC"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กลุ่มนวัตกรรมปรับปรุงการบริการ อย่างน้อย </w:t>
                            </w:r>
                            <w:r w:rsidRPr="00582902">
                              <w:rPr>
                                <w:rFonts w:ascii="TH SarabunPSK" w:hAnsi="TH SarabunPSK" w:cs="TH SarabunPSK"/>
                                <w:sz w:val="28"/>
                              </w:rPr>
                              <w:t>1</w:t>
                            </w:r>
                            <w:r w:rsidRPr="00582902">
                              <w:rPr>
                                <w:rFonts w:ascii="TH SarabunPSK" w:hAnsi="TH SarabunPSK" w:cs="TH SarabunPSK"/>
                                <w:sz w:val="28"/>
                                <w:cs/>
                              </w:rPr>
                              <w:t xml:space="preserve"> ตัววัด ได้แก่ ร้อยละของการให้บริการที่ปรับสู่ดิจิทัลเต็มรูปแบบ และกรณีเป็นกรมนโยบาย/หน่วยนโยบาย ให้นำเสนอตัววัดกลุ่มเครือข่ายความร่วมมือ อย่างน้อย </w:t>
                            </w:r>
                            <w:r w:rsidRPr="00582902">
                              <w:rPr>
                                <w:rFonts w:ascii="TH SarabunPSK" w:hAnsi="TH SarabunPSK" w:cs="TH SarabunPSK"/>
                                <w:sz w:val="28"/>
                              </w:rPr>
                              <w:t>1</w:t>
                            </w:r>
                            <w:r w:rsidRPr="00582902">
                              <w:rPr>
                                <w:rFonts w:ascii="TH SarabunPSK" w:hAnsi="TH SarabunPSK" w:cs="TH SarabunPSK"/>
                                <w:sz w:val="28"/>
                                <w:cs/>
                              </w:rPr>
                              <w:t xml:space="preserve"> ตัววัด ได้แก่ ร้อยละความสำเร็จของโครงการ/กิจกรรม ที่เกิดขึ้นจากความร่วมมือของเครือข่าย สำหรับตัววัดในกลุ่มอื่น ๆ เลือกนำเสนอตัววัดในแต่ละกลุ่ม 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6FBAC6AE" w14:textId="77777777" w:rsid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7.3</w:t>
                            </w:r>
                            <w:r w:rsidRPr="00582902">
                              <w:rPr>
                                <w:rFonts w:ascii="TH SarabunPSK" w:hAnsi="TH SarabunPSK" w:cs="TH SarabunPSK"/>
                                <w:sz w:val="28"/>
                                <w:cs/>
                              </w:rPr>
                              <w:t xml:space="preserve"> ให้นำเสนอตัววัดบังคับ (ตัววัดมีดาว * กำกับ) ในกลุ่มการเรียนรู้และการพัฒนา อย่างน้อย </w:t>
                            </w:r>
                            <w:r w:rsidRPr="00582902">
                              <w:rPr>
                                <w:rFonts w:ascii="TH SarabunPSK" w:hAnsi="TH SarabunPSK" w:cs="TH SarabunPSK"/>
                                <w:sz w:val="28"/>
                              </w:rPr>
                              <w:t>1</w:t>
                            </w:r>
                            <w:r w:rsidRPr="00582902">
                              <w:rPr>
                                <w:rFonts w:ascii="TH SarabunPSK" w:hAnsi="TH SarabunPSK" w:cs="TH SarabunPSK"/>
                                <w:sz w:val="28"/>
                                <w:cs/>
                              </w:rPr>
                              <w:t xml:space="preserve"> ตัววัด ได้แก่ ดัชนีการพัฒนาสมรรถนะด้านดิจิทัลของบุคลากร (</w:t>
                            </w:r>
                            <w:r w:rsidRPr="00582902">
                              <w:rPr>
                                <w:rFonts w:ascii="TH SarabunPSK" w:hAnsi="TH SarabunPSK" w:cs="TH SarabunPSK"/>
                                <w:sz w:val="28"/>
                              </w:rPr>
                              <w:t xml:space="preserve">Digital Capability) </w:t>
                            </w:r>
                            <w:r w:rsidRPr="00582902">
                              <w:rPr>
                                <w:rFonts w:ascii="TH SarabunPSK" w:hAnsi="TH SarabunPSK" w:cs="TH SarabunPSK"/>
                                <w:sz w:val="28"/>
                                <w:cs/>
                              </w:rPr>
                              <w:t xml:space="preserve">ซึ่งประเมินผลโดยสำนักงานพัฒนารัฐบาลดิจิทัล (สพร.) สำหรับตัววัดในกลุ่มอื่น ๆ เลือกนำเสนอตัววัดในแต่ละกลุ่ม 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7A2FCCBD" w14:textId="094323A2"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7.4</w:t>
                            </w:r>
                            <w:r w:rsidRPr="00582902">
                              <w:rPr>
                                <w:rFonts w:ascii="TH SarabunPSK" w:hAnsi="TH SarabunPSK" w:cs="TH SarabunPSK"/>
                                <w:sz w:val="28"/>
                                <w:cs/>
                              </w:rPr>
                              <w:t xml:space="preserve"> และ </w:t>
                            </w:r>
                            <w:r w:rsidRPr="00582902">
                              <w:rPr>
                                <w:rFonts w:ascii="TH SarabunPSK" w:hAnsi="TH SarabunPSK" w:cs="TH SarabunPSK"/>
                                <w:sz w:val="28"/>
                              </w:rPr>
                              <w:t>7.5</w:t>
                            </w:r>
                            <w:r w:rsidRPr="00582902">
                              <w:rPr>
                                <w:rFonts w:ascii="TH SarabunPSK" w:hAnsi="TH SarabunPSK" w:cs="TH SarabunPSK"/>
                                <w:sz w:val="28"/>
                                <w:cs/>
                              </w:rPr>
                              <w:t xml:space="preserve"> เลือกนำเสนอตัววัดในแต่ละกลุ่ม 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16CE783B" w14:textId="7628A0A5"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7.6</w:t>
                            </w:r>
                            <w:r w:rsidRPr="00582902">
                              <w:rPr>
                                <w:rFonts w:ascii="TH SarabunPSK" w:hAnsi="TH SarabunPSK" w:cs="TH SarabunPSK"/>
                                <w:sz w:val="28"/>
                                <w:cs/>
                              </w:rPr>
                              <w:t xml:space="preserve"> ให้นำเสนอตัววัดบังคับ (ตัววัดมีดาว * กำกับ)  จำนวน </w:t>
                            </w:r>
                            <w:r w:rsidRPr="00582902">
                              <w:rPr>
                                <w:rFonts w:ascii="TH SarabunPSK" w:hAnsi="TH SarabunPSK" w:cs="TH SarabunPSK"/>
                                <w:sz w:val="28"/>
                              </w:rPr>
                              <w:t>3</w:t>
                            </w:r>
                            <w:r w:rsidRPr="00582902">
                              <w:rPr>
                                <w:rFonts w:ascii="TH SarabunPSK" w:hAnsi="TH SarabunPSK" w:cs="TH SarabunPSK"/>
                                <w:sz w:val="28"/>
                                <w:cs/>
                              </w:rPr>
                              <w:t xml:space="preserve"> ตัววัด และเลือกตัวชี้วัดในกลุ่มอื่น ๆ ได้เพิ่มกลุ่มละไม่เกิน </w:t>
                            </w:r>
                            <w:r w:rsidRPr="00582902">
                              <w:rPr>
                                <w:rFonts w:ascii="TH SarabunPSK" w:hAnsi="TH SarabunPSK" w:cs="TH SarabunPSK"/>
                                <w:sz w:val="28"/>
                              </w:rPr>
                              <w:t>2</w:t>
                            </w:r>
                            <w:r w:rsidRPr="00582902">
                              <w:rPr>
                                <w:rFonts w:ascii="TH SarabunPSK" w:hAnsi="TH SarabunPSK" w:cs="TH SarabunPSK"/>
                                <w:sz w:val="28"/>
                                <w:cs/>
                              </w:rPr>
                              <w:t xml:space="preserve"> ตัวชี้วัด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 โดยมีตัววัดบังคับ ดังนี้</w:t>
                            </w:r>
                          </w:p>
                          <w:p w14:paraId="09E735CB" w14:textId="5FA9952A" w:rsidR="00582902" w:rsidRPr="00FE1C96" w:rsidRDefault="00582902" w:rsidP="00FE1C96">
                            <w:pPr>
                              <w:pStyle w:val="a7"/>
                              <w:numPr>
                                <w:ilvl w:val="0"/>
                                <w:numId w:val="55"/>
                              </w:numPr>
                              <w:rPr>
                                <w:rFonts w:ascii="TH SarabunPSK" w:hAnsi="TH SarabunPSK" w:cs="TH SarabunPSK"/>
                                <w:sz w:val="28"/>
                              </w:rPr>
                            </w:pPr>
                            <w:r w:rsidRPr="00FE1C96">
                              <w:rPr>
                                <w:rFonts w:ascii="TH SarabunPSK" w:hAnsi="TH SarabunPSK" w:cs="TH SarabunPSK"/>
                                <w:sz w:val="28"/>
                                <w:cs/>
                              </w:rPr>
                              <w:t xml:space="preserve">กลุ่มนวัตกรรมการปรับปรุง จำนวน </w:t>
                            </w:r>
                            <w:r w:rsidRPr="00FE1C96">
                              <w:rPr>
                                <w:rFonts w:ascii="TH SarabunPSK" w:hAnsi="TH SarabunPSK" w:cs="TH SarabunPSK"/>
                                <w:sz w:val="28"/>
                              </w:rPr>
                              <w:t>1</w:t>
                            </w:r>
                            <w:r w:rsidRPr="00FE1C96">
                              <w:rPr>
                                <w:rFonts w:ascii="TH SarabunPSK" w:hAnsi="TH SarabunPSK" w:cs="TH SarabunPSK"/>
                                <w:sz w:val="28"/>
                                <w:cs/>
                              </w:rPr>
                              <w:t xml:space="preserve"> ตัววัด ได้แก่ ร้อยละของการปรับปรุงกระบวนการที่ใช้เทคโนโลยี </w:t>
                            </w:r>
                          </w:p>
                          <w:p w14:paraId="060775BB" w14:textId="3E6CF81B" w:rsidR="00582902" w:rsidRPr="00FE1C96" w:rsidRDefault="00582902" w:rsidP="00FE1C96">
                            <w:pPr>
                              <w:pStyle w:val="a7"/>
                              <w:numPr>
                                <w:ilvl w:val="0"/>
                                <w:numId w:val="55"/>
                              </w:numPr>
                              <w:rPr>
                                <w:rFonts w:ascii="TH SarabunPSK" w:hAnsi="TH SarabunPSK" w:cs="TH SarabunPSK"/>
                                <w:sz w:val="28"/>
                              </w:rPr>
                            </w:pPr>
                            <w:r w:rsidRPr="00FE1C96">
                              <w:rPr>
                                <w:rFonts w:ascii="TH SarabunPSK" w:hAnsi="TH SarabunPSK" w:cs="TH SarabunPSK"/>
                                <w:sz w:val="28"/>
                                <w:cs/>
                              </w:rPr>
                              <w:t xml:space="preserve">กลุ่มประสิทธิภาพของกระบวนการ จำนวน </w:t>
                            </w:r>
                            <w:r w:rsidRPr="00FE1C96">
                              <w:rPr>
                                <w:rFonts w:ascii="TH SarabunPSK" w:hAnsi="TH SarabunPSK" w:cs="TH SarabunPSK"/>
                                <w:sz w:val="28"/>
                              </w:rPr>
                              <w:t>2</w:t>
                            </w:r>
                            <w:r w:rsidRPr="00FE1C96">
                              <w:rPr>
                                <w:rFonts w:ascii="TH SarabunPSK" w:hAnsi="TH SarabunPSK" w:cs="TH SarabunPSK"/>
                                <w:sz w:val="28"/>
                                <w:cs/>
                              </w:rPr>
                              <w:t xml:space="preserve"> ตัววัด ได้แก่ ร้อยละของชุดข้อมูลดิจิทัล</w:t>
                            </w:r>
                          </w:p>
                          <w:p w14:paraId="0C028C9B" w14:textId="673C3743" w:rsidR="000045D8" w:rsidRPr="00686EDE" w:rsidRDefault="00582902" w:rsidP="00FE1C96">
                            <w:pPr>
                              <w:spacing w:after="0" w:line="240" w:lineRule="auto"/>
                              <w:ind w:firstLine="720"/>
                              <w:contextualSpacing/>
                              <w:rPr>
                                <w:rFonts w:ascii="TH SarabunPSK" w:hAnsi="TH SarabunPSK" w:cs="TH SarabunPSK"/>
                                <w:sz w:val="28"/>
                              </w:rPr>
                            </w:pPr>
                            <w:r w:rsidRPr="00582902">
                              <w:rPr>
                                <w:rFonts w:ascii="TH SarabunPSK" w:hAnsi="TH SarabunPSK" w:cs="TH SarabunPSK"/>
                                <w:sz w:val="28"/>
                                <w:cs/>
                              </w:rPr>
                              <w:t>ที่เปิดเผยต่อสาธารณะ (</w:t>
                            </w:r>
                            <w:r w:rsidRPr="00582902">
                              <w:rPr>
                                <w:rFonts w:ascii="TH SarabunPSK" w:hAnsi="TH SarabunPSK" w:cs="TH SarabunPSK"/>
                                <w:sz w:val="28"/>
                              </w:rPr>
                              <w:t xml:space="preserve">Open Data) </w:t>
                            </w:r>
                            <w:r w:rsidRPr="00582902">
                              <w:rPr>
                                <w:rFonts w:ascii="TH SarabunPSK" w:hAnsi="TH SarabunPSK" w:cs="TH SarabunPSK"/>
                                <w:sz w:val="28"/>
                                <w:cs/>
                              </w:rPr>
                              <w:t xml:space="preserve">และร้อยละของฐานข้อมูลที่ได้รับการพัฒนาในรูปแบบ </w:t>
                            </w:r>
                            <w:r w:rsidRPr="00582902">
                              <w:rPr>
                                <w:rFonts w:ascii="TH SarabunPSK" w:hAnsi="TH SarabunPSK" w:cs="TH SarabunPSK"/>
                                <w:sz w:val="28"/>
                              </w:rPr>
                              <w:t>Digitized</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C8DF31B" id="_x0000_t202" coordsize="21600,21600" o:spt="202" path="m,l,21600r21600,l21600,xe">
                <v:stroke joinstyle="miter"/>
                <v:path gradientshapeok="t" o:connecttype="rect"/>
              </v:shapetype>
              <v:shape id="Text Box 2" o:spid="_x0000_s1026" type="#_x0000_t202" style="position:absolute;left:0;text-align:left;margin-left:-6.75pt;margin-top:45pt;width:464.2pt;height:263.6pt;z-index:-25134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" fillcolor="#e2efd9 [665]" strokecolor="#375623 [1609]" strokeweight="2pt">
                <v:textbox>
                  <w:txbxContent>
                    <w:p w14:paraId="6C6EA339" w14:textId="0C20E540"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7.1</w:t>
                      </w:r>
                      <w:r w:rsidRPr="00582902">
                        <w:rPr>
                          <w:rFonts w:ascii="TH SarabunPSK" w:hAnsi="TH SarabunPSK" w:cs="TH SarabunPSK"/>
                          <w:sz w:val="28"/>
                          <w:cs/>
                        </w:rPr>
                        <w:t xml:space="preserve"> ต้องนำเสนอตัววัดบังคับ (ตัววัดมีดาว * กำกับ) ในกลุ่มภารกิจหลัก/คำรับรองการปฏิบัติราชการ อย่างน้อย </w:t>
                      </w:r>
                      <w:r w:rsidRPr="00582902">
                        <w:rPr>
                          <w:rFonts w:ascii="TH SarabunPSK" w:hAnsi="TH SarabunPSK" w:cs="TH SarabunPSK"/>
                          <w:sz w:val="28"/>
                        </w:rPr>
                        <w:t>2</w:t>
                      </w:r>
                      <w:r w:rsidRPr="00582902">
                        <w:rPr>
                          <w:rFonts w:ascii="TH SarabunPSK" w:hAnsi="TH SarabunPSK" w:cs="TH SarabunPSK"/>
                          <w:sz w:val="28"/>
                          <w:cs/>
                        </w:rPr>
                        <w:t xml:space="preserve"> ตัววัด และไม่เกิน </w:t>
                      </w:r>
                      <w:r w:rsidRPr="00582902">
                        <w:rPr>
                          <w:rFonts w:ascii="TH SarabunPSK" w:hAnsi="TH SarabunPSK" w:cs="TH SarabunPSK"/>
                          <w:sz w:val="28"/>
                        </w:rPr>
                        <w:t>3</w:t>
                      </w:r>
                      <w:r w:rsidRPr="00582902">
                        <w:rPr>
                          <w:rFonts w:ascii="TH SarabunPSK" w:hAnsi="TH SarabunPSK" w:cs="TH SarabunPSK"/>
                          <w:sz w:val="28"/>
                          <w:cs/>
                        </w:rPr>
                        <w:t xml:space="preserve"> ตัววัด สำหรับตัวชี้วัดในกลุ่มอื่น ๆ สามารถนำเสนอได้กลุ่มละไม่เกิน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6B78AC54" w14:textId="6E023F22"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7.2</w:t>
                      </w:r>
                      <w:r w:rsidRPr="00582902">
                        <w:rPr>
                          <w:rFonts w:ascii="TH SarabunPSK" w:hAnsi="TH SarabunPSK" w:cs="TH SarabunPSK"/>
                          <w:sz w:val="28"/>
                          <w:cs/>
                        </w:rPr>
                        <w:t xml:space="preserve"> กรณีเป็นกรมบริการ/หน่วยบริการ ให้นำเสนอตัววัดบังคับ (ตัววัดมีดาว * กำกับ) </w:t>
                      </w:r>
                    </w:p>
                    <w:p w14:paraId="09709141" w14:textId="673CE7EC"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กลุ่มนวัตกรรมปรับปรุงการบริการ อย่างน้อย </w:t>
                      </w:r>
                      <w:r w:rsidRPr="00582902">
                        <w:rPr>
                          <w:rFonts w:ascii="TH SarabunPSK" w:hAnsi="TH SarabunPSK" w:cs="TH SarabunPSK"/>
                          <w:sz w:val="28"/>
                        </w:rPr>
                        <w:t>1</w:t>
                      </w:r>
                      <w:r w:rsidRPr="00582902">
                        <w:rPr>
                          <w:rFonts w:ascii="TH SarabunPSK" w:hAnsi="TH SarabunPSK" w:cs="TH SarabunPSK"/>
                          <w:sz w:val="28"/>
                          <w:cs/>
                        </w:rPr>
                        <w:t xml:space="preserve"> ตัววัด ได้แก่ ร้อยละของการให้บริการที่ปรับสู่ดิจิทัลเต็มรูปแบบ และกรณีเป็นกรมนโยบาย/หน่วยนโยบาย ให้นำเสนอตัววัดกลุ่มเครือข่ายความร่วมมือ อย่างน้อย </w:t>
                      </w:r>
                      <w:r w:rsidRPr="00582902">
                        <w:rPr>
                          <w:rFonts w:ascii="TH SarabunPSK" w:hAnsi="TH SarabunPSK" w:cs="TH SarabunPSK"/>
                          <w:sz w:val="28"/>
                        </w:rPr>
                        <w:t>1</w:t>
                      </w:r>
                      <w:r w:rsidRPr="00582902">
                        <w:rPr>
                          <w:rFonts w:ascii="TH SarabunPSK" w:hAnsi="TH SarabunPSK" w:cs="TH SarabunPSK"/>
                          <w:sz w:val="28"/>
                          <w:cs/>
                        </w:rPr>
                        <w:t xml:space="preserve"> ตัววัด ได้แก่ ร้อยละความสำเร็จของโครงการ/กิจกรรม ที่เกิดขึ้นจากความร่วมมือของเครือข่าย สำหรับตัววัดในกลุ่มอื่น ๆ เลือกนำเสนอตัววัดในแต่ละกลุ่ม 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6FBAC6AE" w14:textId="77777777" w:rsid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7.3</w:t>
                      </w:r>
                      <w:r w:rsidRPr="00582902">
                        <w:rPr>
                          <w:rFonts w:ascii="TH SarabunPSK" w:hAnsi="TH SarabunPSK" w:cs="TH SarabunPSK"/>
                          <w:sz w:val="28"/>
                          <w:cs/>
                        </w:rPr>
                        <w:t xml:space="preserve"> ให้นำเสนอตัววัดบังคับ (ตัววัดมีดาว * กำกับ) ในกลุ่มการเรียนรู้และการพัฒนา อย่างน้อย </w:t>
                      </w:r>
                      <w:r w:rsidRPr="00582902">
                        <w:rPr>
                          <w:rFonts w:ascii="TH SarabunPSK" w:hAnsi="TH SarabunPSK" w:cs="TH SarabunPSK"/>
                          <w:sz w:val="28"/>
                        </w:rPr>
                        <w:t>1</w:t>
                      </w:r>
                      <w:r w:rsidRPr="00582902">
                        <w:rPr>
                          <w:rFonts w:ascii="TH SarabunPSK" w:hAnsi="TH SarabunPSK" w:cs="TH SarabunPSK"/>
                          <w:sz w:val="28"/>
                          <w:cs/>
                        </w:rPr>
                        <w:t xml:space="preserve"> ตัววัด ได้แก่ ดัชนีการพัฒนาสมรรถนะด้านดิจิทัลของบุคลากร (</w:t>
                      </w:r>
                      <w:r w:rsidRPr="00582902">
                        <w:rPr>
                          <w:rFonts w:ascii="TH SarabunPSK" w:hAnsi="TH SarabunPSK" w:cs="TH SarabunPSK"/>
                          <w:sz w:val="28"/>
                        </w:rPr>
                        <w:t xml:space="preserve">Digital Capability) </w:t>
                      </w:r>
                      <w:r w:rsidRPr="00582902">
                        <w:rPr>
                          <w:rFonts w:ascii="TH SarabunPSK" w:hAnsi="TH SarabunPSK" w:cs="TH SarabunPSK"/>
                          <w:sz w:val="28"/>
                          <w:cs/>
                        </w:rPr>
                        <w:t xml:space="preserve">ซึ่งประเมินผลโดยสำนักงานพัฒนารัฐบาลดิจิทัล (สพร.) สำหรับตัววัดในกลุ่มอื่น ๆ เลือกนำเสนอตัววัดในแต่ละกลุ่ม 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7A2FCCBD" w14:textId="094323A2"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7.4</w:t>
                      </w:r>
                      <w:r w:rsidRPr="00582902">
                        <w:rPr>
                          <w:rFonts w:ascii="TH SarabunPSK" w:hAnsi="TH SarabunPSK" w:cs="TH SarabunPSK"/>
                          <w:sz w:val="28"/>
                          <w:cs/>
                        </w:rPr>
                        <w:t xml:space="preserve"> และ </w:t>
                      </w:r>
                      <w:r w:rsidRPr="00582902">
                        <w:rPr>
                          <w:rFonts w:ascii="TH SarabunPSK" w:hAnsi="TH SarabunPSK" w:cs="TH SarabunPSK"/>
                          <w:sz w:val="28"/>
                        </w:rPr>
                        <w:t>7.5</w:t>
                      </w:r>
                      <w:r w:rsidRPr="00582902">
                        <w:rPr>
                          <w:rFonts w:ascii="TH SarabunPSK" w:hAnsi="TH SarabunPSK" w:cs="TH SarabunPSK"/>
                          <w:sz w:val="28"/>
                          <w:cs/>
                        </w:rPr>
                        <w:t xml:space="preserve"> เลือกนำเสนอตัววัดในแต่ละกลุ่ม ไม่เกิน </w:t>
                      </w:r>
                      <w:r w:rsidRPr="00582902">
                        <w:rPr>
                          <w:rFonts w:ascii="TH SarabunPSK" w:hAnsi="TH SarabunPSK" w:cs="TH SarabunPSK"/>
                          <w:sz w:val="28"/>
                        </w:rPr>
                        <w:t>2</w:t>
                      </w:r>
                      <w:r w:rsidRPr="00582902">
                        <w:rPr>
                          <w:rFonts w:ascii="TH SarabunPSK" w:hAnsi="TH SarabunPSK" w:cs="TH SarabunPSK"/>
                          <w:sz w:val="28"/>
                          <w:cs/>
                        </w:rPr>
                        <w:t xml:space="preserve"> ตัววัด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w:t>
                      </w:r>
                    </w:p>
                    <w:p w14:paraId="16CE783B" w14:textId="7628A0A5" w:rsidR="00582902" w:rsidRPr="00582902" w:rsidRDefault="00582902" w:rsidP="00582902">
                      <w:pPr>
                        <w:spacing w:after="0" w:line="240" w:lineRule="auto"/>
                        <w:contextualSpacing/>
                        <w:rPr>
                          <w:rFonts w:ascii="TH SarabunPSK" w:hAnsi="TH SarabunPSK" w:cs="TH SarabunPSK"/>
                          <w:sz w:val="28"/>
                        </w:rPr>
                      </w:pPr>
                      <w:r w:rsidRPr="00582902">
                        <w:rPr>
                          <w:rFonts w:ascii="TH SarabunPSK" w:hAnsi="TH SarabunPSK" w:cs="TH SarabunPSK"/>
                          <w:sz w:val="28"/>
                          <w:cs/>
                        </w:rPr>
                        <w:t xml:space="preserve">มิติ </w:t>
                      </w:r>
                      <w:r w:rsidRPr="00582902">
                        <w:rPr>
                          <w:rFonts w:ascii="TH SarabunPSK" w:hAnsi="TH SarabunPSK" w:cs="TH SarabunPSK"/>
                          <w:sz w:val="28"/>
                        </w:rPr>
                        <w:t>7.6</w:t>
                      </w:r>
                      <w:r w:rsidRPr="00582902">
                        <w:rPr>
                          <w:rFonts w:ascii="TH SarabunPSK" w:hAnsi="TH SarabunPSK" w:cs="TH SarabunPSK"/>
                          <w:sz w:val="28"/>
                          <w:cs/>
                        </w:rPr>
                        <w:t xml:space="preserve"> ให้นำเสนอตัววัดบังคับ (ตัววัดมีดาว * กำกับ)  จำนวน </w:t>
                      </w:r>
                      <w:r w:rsidRPr="00582902">
                        <w:rPr>
                          <w:rFonts w:ascii="TH SarabunPSK" w:hAnsi="TH SarabunPSK" w:cs="TH SarabunPSK"/>
                          <w:sz w:val="28"/>
                        </w:rPr>
                        <w:t>3</w:t>
                      </w:r>
                      <w:r w:rsidRPr="00582902">
                        <w:rPr>
                          <w:rFonts w:ascii="TH SarabunPSK" w:hAnsi="TH SarabunPSK" w:cs="TH SarabunPSK"/>
                          <w:sz w:val="28"/>
                          <w:cs/>
                        </w:rPr>
                        <w:t xml:space="preserve"> ตัววัด และเลือกตัวชี้วัดในกลุ่มอื่น ๆ ได้เพิ่มกลุ่มละไม่เกิน </w:t>
                      </w:r>
                      <w:r w:rsidRPr="00582902">
                        <w:rPr>
                          <w:rFonts w:ascii="TH SarabunPSK" w:hAnsi="TH SarabunPSK" w:cs="TH SarabunPSK"/>
                          <w:sz w:val="28"/>
                        </w:rPr>
                        <w:t>2</w:t>
                      </w:r>
                      <w:r w:rsidRPr="00582902">
                        <w:rPr>
                          <w:rFonts w:ascii="TH SarabunPSK" w:hAnsi="TH SarabunPSK" w:cs="TH SarabunPSK"/>
                          <w:sz w:val="28"/>
                          <w:cs/>
                        </w:rPr>
                        <w:t xml:space="preserve"> ตัวชี้วัด รวมกันไม่เกิน </w:t>
                      </w:r>
                      <w:r w:rsidRPr="00582902">
                        <w:rPr>
                          <w:rFonts w:ascii="TH SarabunPSK" w:hAnsi="TH SarabunPSK" w:cs="TH SarabunPSK"/>
                          <w:sz w:val="28"/>
                        </w:rPr>
                        <w:t>5</w:t>
                      </w:r>
                      <w:r w:rsidRPr="00582902">
                        <w:rPr>
                          <w:rFonts w:ascii="TH SarabunPSK" w:hAnsi="TH SarabunPSK" w:cs="TH SarabunPSK"/>
                          <w:sz w:val="28"/>
                          <w:cs/>
                        </w:rPr>
                        <w:t xml:space="preserve"> ตัววัด โดยมีตัววัดบังคับ ดังนี้</w:t>
                      </w:r>
                    </w:p>
                    <w:p w14:paraId="09E735CB" w14:textId="5FA9952A" w:rsidR="00582902" w:rsidRPr="00FE1C96" w:rsidRDefault="00582902" w:rsidP="00FE1C96">
                      <w:pPr>
                        <w:pStyle w:val="a7"/>
                        <w:numPr>
                          <w:ilvl w:val="0"/>
                          <w:numId w:val="55"/>
                        </w:numPr>
                        <w:rPr>
                          <w:rFonts w:ascii="TH SarabunPSK" w:hAnsi="TH SarabunPSK" w:cs="TH SarabunPSK"/>
                          <w:sz w:val="28"/>
                        </w:rPr>
                      </w:pPr>
                      <w:r w:rsidRPr="00FE1C96">
                        <w:rPr>
                          <w:rFonts w:ascii="TH SarabunPSK" w:hAnsi="TH SarabunPSK" w:cs="TH SarabunPSK"/>
                          <w:sz w:val="28"/>
                          <w:cs/>
                        </w:rPr>
                        <w:t xml:space="preserve">กลุ่มนวัตกรรมการปรับปรุง จำนวน </w:t>
                      </w:r>
                      <w:r w:rsidRPr="00FE1C96">
                        <w:rPr>
                          <w:rFonts w:ascii="TH SarabunPSK" w:hAnsi="TH SarabunPSK" w:cs="TH SarabunPSK"/>
                          <w:sz w:val="28"/>
                        </w:rPr>
                        <w:t>1</w:t>
                      </w:r>
                      <w:r w:rsidRPr="00FE1C96">
                        <w:rPr>
                          <w:rFonts w:ascii="TH SarabunPSK" w:hAnsi="TH SarabunPSK" w:cs="TH SarabunPSK"/>
                          <w:sz w:val="28"/>
                          <w:cs/>
                        </w:rPr>
                        <w:t xml:space="preserve"> ตัววัด ได้แก่ ร้อยละของการปรับปรุงกระบวนการที่ใช้เทคโนโลยี </w:t>
                      </w:r>
                    </w:p>
                    <w:p w14:paraId="060775BB" w14:textId="3E6CF81B" w:rsidR="00582902" w:rsidRPr="00FE1C96" w:rsidRDefault="00582902" w:rsidP="00FE1C96">
                      <w:pPr>
                        <w:pStyle w:val="a7"/>
                        <w:numPr>
                          <w:ilvl w:val="0"/>
                          <w:numId w:val="55"/>
                        </w:numPr>
                        <w:rPr>
                          <w:rFonts w:ascii="TH SarabunPSK" w:hAnsi="TH SarabunPSK" w:cs="TH SarabunPSK"/>
                          <w:sz w:val="28"/>
                        </w:rPr>
                      </w:pPr>
                      <w:r w:rsidRPr="00FE1C96">
                        <w:rPr>
                          <w:rFonts w:ascii="TH SarabunPSK" w:hAnsi="TH SarabunPSK" w:cs="TH SarabunPSK"/>
                          <w:sz w:val="28"/>
                          <w:cs/>
                        </w:rPr>
                        <w:t xml:space="preserve">กลุ่มประสิทธิภาพของกระบวนการ จำนวน </w:t>
                      </w:r>
                      <w:r w:rsidRPr="00FE1C96">
                        <w:rPr>
                          <w:rFonts w:ascii="TH SarabunPSK" w:hAnsi="TH SarabunPSK" w:cs="TH SarabunPSK"/>
                          <w:sz w:val="28"/>
                        </w:rPr>
                        <w:t>2</w:t>
                      </w:r>
                      <w:r w:rsidRPr="00FE1C96">
                        <w:rPr>
                          <w:rFonts w:ascii="TH SarabunPSK" w:hAnsi="TH SarabunPSK" w:cs="TH SarabunPSK"/>
                          <w:sz w:val="28"/>
                          <w:cs/>
                        </w:rPr>
                        <w:t xml:space="preserve"> ตัววัด ได้แก่ ร้อยละของชุดข้อมูลดิจิทัล</w:t>
                      </w:r>
                    </w:p>
                    <w:p w14:paraId="0C028C9B" w14:textId="673C3743" w:rsidR="000045D8" w:rsidRPr="00686EDE" w:rsidRDefault="00582902" w:rsidP="00FE1C96">
                      <w:pPr>
                        <w:spacing w:after="0" w:line="240" w:lineRule="auto"/>
                        <w:ind w:firstLine="720"/>
                        <w:contextualSpacing/>
                        <w:rPr>
                          <w:rFonts w:ascii="TH SarabunPSK" w:hAnsi="TH SarabunPSK" w:cs="TH SarabunPSK"/>
                          <w:sz w:val="28"/>
                        </w:rPr>
                      </w:pPr>
                      <w:r w:rsidRPr="00582902">
                        <w:rPr>
                          <w:rFonts w:ascii="TH SarabunPSK" w:hAnsi="TH SarabunPSK" w:cs="TH SarabunPSK"/>
                          <w:sz w:val="28"/>
                          <w:cs/>
                        </w:rPr>
                        <w:t>ที่เปิดเผยต่อสาธารณะ (</w:t>
                      </w:r>
                      <w:r w:rsidRPr="00582902">
                        <w:rPr>
                          <w:rFonts w:ascii="TH SarabunPSK" w:hAnsi="TH SarabunPSK" w:cs="TH SarabunPSK"/>
                          <w:sz w:val="28"/>
                        </w:rPr>
                        <w:t xml:space="preserve">Open Data) </w:t>
                      </w:r>
                      <w:r w:rsidRPr="00582902">
                        <w:rPr>
                          <w:rFonts w:ascii="TH SarabunPSK" w:hAnsi="TH SarabunPSK" w:cs="TH SarabunPSK"/>
                          <w:sz w:val="28"/>
                          <w:cs/>
                        </w:rPr>
                        <w:t xml:space="preserve">และร้อยละของฐานข้อมูลที่ได้รับการพัฒนาในรูปแบบ </w:t>
                      </w:r>
                      <w:r w:rsidRPr="00582902">
                        <w:rPr>
                          <w:rFonts w:ascii="TH SarabunPSK" w:hAnsi="TH SarabunPSK" w:cs="TH SarabunPSK"/>
                          <w:sz w:val="28"/>
                        </w:rPr>
                        <w:t>Digitized</w:t>
                      </w:r>
                    </w:p>
                  </w:txbxContent>
                </v:textbox>
                <w10:wrap type="tight" anchorx="margin"/>
              </v:shape>
            </w:pict>
          </mc:Fallback>
        </mc:AlternateContent>
      </w:r>
      <w:r w:rsidR="00152B74" w:rsidRPr="00093C6A">
        <w:rPr>
          <w:rFonts w:ascii="TH SarabunPSK" w:eastAsia="Times New Roman" w:hAnsi="TH SarabunPSK" w:cs="TH SarabunPSK"/>
          <w:b/>
          <w:bCs/>
          <w:sz w:val="36"/>
          <w:szCs w:val="36"/>
          <w:cs/>
        </w:rPr>
        <w:t xml:space="preserve">แบบฟอร์มที่ </w:t>
      </w:r>
      <w:r w:rsidR="00152B74">
        <w:rPr>
          <w:rFonts w:ascii="TH SarabunPSK" w:eastAsia="Times New Roman" w:hAnsi="TH SarabunPSK" w:cs="TH SarabunPSK" w:hint="cs"/>
          <w:b/>
          <w:bCs/>
          <w:sz w:val="36"/>
          <w:szCs w:val="36"/>
          <w:cs/>
        </w:rPr>
        <w:t>3</w:t>
      </w:r>
    </w:p>
    <w:p w14:paraId="637E8744" w14:textId="0B690740" w:rsidR="000045D8" w:rsidRDefault="00331E75" w:rsidP="00152B74">
      <w:pPr>
        <w:spacing w:after="0" w:line="240" w:lineRule="auto"/>
        <w:jc w:val="center"/>
        <w:rPr>
          <w:rFonts w:ascii="TH SarabunPSK" w:eastAsia="Times New Roman" w:hAnsi="TH SarabunPSK" w:cs="TH SarabunPSK"/>
          <w:b/>
          <w:bCs/>
          <w:sz w:val="36"/>
          <w:szCs w:val="36"/>
        </w:rPr>
      </w:pPr>
      <w:r w:rsidRPr="00D92487">
        <w:rPr>
          <w:rFonts w:ascii="TH SarabunPSK" w:eastAsia="Times New Roman" w:hAnsi="TH SarabunPSK" w:cs="TH SarabunPSK"/>
          <w:noProof/>
          <w:sz w:val="2"/>
          <w:szCs w:val="4"/>
          <w:cs/>
        </w:rPr>
        <mc:AlternateContent>
          <mc:Choice Requires="wps">
            <w:drawing>
              <wp:anchor distT="45720" distB="45720" distL="114300" distR="114300" simplePos="0" relativeHeight="252007936" behindDoc="1" locked="0" layoutInCell="1" allowOverlap="1" wp14:anchorId="04D18419" wp14:editId="3D5B7C0B">
                <wp:simplePos x="0" y="0"/>
                <wp:positionH relativeFrom="margin">
                  <wp:posOffset>-77470</wp:posOffset>
                </wp:positionH>
                <wp:positionV relativeFrom="paragraph">
                  <wp:posOffset>3816985</wp:posOffset>
                </wp:positionV>
                <wp:extent cx="5868035" cy="1332000"/>
                <wp:effectExtent l="0" t="0" r="18415" b="20955"/>
                <wp:wrapTight wrapText="bothSides">
                  <wp:wrapPolygon edited="0">
                    <wp:start x="140" y="0"/>
                    <wp:lineTo x="0" y="618"/>
                    <wp:lineTo x="0" y="21013"/>
                    <wp:lineTo x="70" y="21631"/>
                    <wp:lineTo x="21528" y="21631"/>
                    <wp:lineTo x="21598" y="21013"/>
                    <wp:lineTo x="21598" y="927"/>
                    <wp:lineTo x="21528" y="0"/>
                    <wp:lineTo x="140" y="0"/>
                  </wp:wrapPolygon>
                </wp:wrapTight>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035" cy="1332000"/>
                        </a:xfrm>
                        <a:prstGeom prst="roundRect">
                          <a:avLst>
                            <a:gd name="adj" fmla="val 8823"/>
                          </a:avLst>
                        </a:prstGeom>
                        <a:solidFill>
                          <a:schemeClr val="accent6">
                            <a:lumMod val="20000"/>
                            <a:lumOff val="80000"/>
                          </a:schemeClr>
                        </a:solidFill>
                        <a:ln w="25400" cap="flat" cmpd="sng" algn="ctr">
                          <a:solidFill>
                            <a:schemeClr val="accent6">
                              <a:lumMod val="50000"/>
                            </a:schemeClr>
                          </a:solidFill>
                          <a:prstDash val="solid"/>
                          <a:headEnd/>
                          <a:tailEnd/>
                        </a:ln>
                        <a:effectLst/>
                      </wps:spPr>
                      <wps:txbx>
                        <w:txbxContent>
                          <w:p w14:paraId="538C1549" w14:textId="77777777" w:rsidR="00EC6B7A" w:rsidRPr="0080109E" w:rsidRDefault="00EC6B7A" w:rsidP="00EC6B7A">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การบรรลุผลลัพธ์ของตัวชี้วัดตามพันธกิจ</w:t>
                            </w:r>
                          </w:p>
                          <w:p w14:paraId="40196F7B" w14:textId="0348C10C" w:rsidR="00EC6B7A" w:rsidRPr="00587627" w:rsidRDefault="00B86799" w:rsidP="00587627">
                            <w:pPr>
                              <w:spacing w:after="0" w:line="240" w:lineRule="auto"/>
                              <w:ind w:firstLine="360"/>
                              <w:jc w:val="thaiDistribute"/>
                              <w:rPr>
                                <w:rFonts w:ascii="TH SarabunPSK" w:hAnsi="TH SarabunPSK" w:cs="TH SarabunPSK"/>
                                <w:sz w:val="24"/>
                                <w:szCs w:val="32"/>
                              </w:rPr>
                            </w:pPr>
                            <w:r w:rsidRPr="00B86799">
                              <w:rPr>
                                <w:rFonts w:ascii="TH SarabunPSK" w:hAnsi="TH SarabunPSK" w:cs="TH SarabunPSK" w:hint="cs"/>
                                <w:sz w:val="24"/>
                                <w:szCs w:val="32"/>
                                <w:cs/>
                              </w:rPr>
                              <w:t>เป็นการวัดความสำเร็จของการดำเนินการบรรลุเป้าหมายตามแผนปฏิบัติราชการของหน่วยงาน</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ซึ่งตัวชี้วัดดังกล่าวต้องมีความสัมพันธ์กับพันธกิจหลักและยุทธศาสตร์ของส่วนราชการ</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รวมทั้งตัววัดที่ดำเนินการตามนโยบายและแผนของรัฐบาลที่กำหนดไว้ประจำปี</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และตัววัดร่วม</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ตัววัดด้านการดำเนินการตามกฎหมาย</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และการบรรลุตามแผนยุทธศาสตร์ของหน่วยงาน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4D18419" id="กล่องข้อความ 2" o:spid="_x0000_s1027" style="position:absolute;left:0;text-align:left;margin-left:-6.1pt;margin-top:300.55pt;width:462.05pt;height:104.9pt;z-index:-251308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57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" fillcolor="#e2efd9 [665]" strokecolor="#375623 [1609]" strokeweight="2pt">
                <v:textbox>
                  <w:txbxContent>
                    <w:p w14:paraId="538C1549" w14:textId="77777777" w:rsidR="00EC6B7A" w:rsidRPr="0080109E" w:rsidRDefault="00EC6B7A" w:rsidP="00EC6B7A">
                      <w:pPr>
                        <w:spacing w:after="0" w:line="240" w:lineRule="auto"/>
                        <w:rPr>
                          <w:rFonts w:ascii="TH SarabunPSK" w:hAnsi="TH SarabunPSK" w:cs="TH SarabunPSK"/>
                          <w:sz w:val="24"/>
                          <w:szCs w:val="32"/>
                        </w:rPr>
                      </w:pPr>
                      <w:r w:rsidRPr="0080109E">
                        <w:rPr>
                          <w:rFonts w:ascii="TH SarabunPSK" w:hAnsi="TH SarabunPSK" w:cs="TH SarabunPSK" w:hint="cs"/>
                          <w:b/>
                          <w:bCs/>
                          <w:sz w:val="24"/>
                          <w:szCs w:val="32"/>
                          <w:cs/>
                        </w:rPr>
                        <w:t>7</w:t>
                      </w:r>
                      <w:r w:rsidRPr="0080109E">
                        <w:rPr>
                          <w:rFonts w:ascii="TH SarabunPSK" w:hAnsi="TH SarabunPSK" w:cs="TH SarabunPSK"/>
                          <w:b/>
                          <w:bCs/>
                          <w:sz w:val="24"/>
                          <w:szCs w:val="32"/>
                          <w:cs/>
                        </w:rPr>
                        <w:t>.1 การบรรลุผลลัพธ์ของตัวชี้วัดตามพันธกิจ</w:t>
                      </w:r>
                    </w:p>
                    <w:p w14:paraId="40196F7B" w14:textId="0348C10C" w:rsidR="00EC6B7A" w:rsidRPr="00587627" w:rsidRDefault="00B86799" w:rsidP="00587627">
                      <w:pPr>
                        <w:spacing w:after="0" w:line="240" w:lineRule="auto"/>
                        <w:ind w:firstLine="360"/>
                        <w:jc w:val="thaiDistribute"/>
                        <w:rPr>
                          <w:rFonts w:ascii="TH SarabunPSK" w:hAnsi="TH SarabunPSK" w:cs="TH SarabunPSK"/>
                          <w:sz w:val="24"/>
                          <w:szCs w:val="32"/>
                        </w:rPr>
                      </w:pPr>
                      <w:r w:rsidRPr="00B86799">
                        <w:rPr>
                          <w:rFonts w:ascii="TH SarabunPSK" w:hAnsi="TH SarabunPSK" w:cs="TH SarabunPSK" w:hint="cs"/>
                          <w:sz w:val="24"/>
                          <w:szCs w:val="32"/>
                          <w:cs/>
                        </w:rPr>
                        <w:t>เป็นการวัดความสำเร็จของการดำเนินการบรรลุเป้าหมายตามแผนปฏิบัติราชการของหน่วยงาน</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ซึ่งตัวชี้วัดดังกล่าวต้องมีความสัมพันธ์กับพันธกิจหลักและยุทธศาสตร์ของส่วนราชการ</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รวมทั้งตัววัดที่ดำเนินการตามนโยบายและแผนของรัฐบาลที่กำหนดไว้ประจำปี</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และตัววัดร่วม</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ตัววัดด้านการดำเนินการตามกฎหมาย</w:t>
                      </w:r>
                      <w:r w:rsidRPr="00B86799">
                        <w:rPr>
                          <w:rFonts w:ascii="TH SarabunPSK" w:hAnsi="TH SarabunPSK" w:cs="TH SarabunPSK"/>
                          <w:sz w:val="24"/>
                          <w:szCs w:val="32"/>
                          <w:cs/>
                        </w:rPr>
                        <w:t xml:space="preserve"> </w:t>
                      </w:r>
                      <w:r w:rsidRPr="00B86799">
                        <w:rPr>
                          <w:rFonts w:ascii="TH SarabunPSK" w:hAnsi="TH SarabunPSK" w:cs="TH SarabunPSK" w:hint="cs"/>
                          <w:sz w:val="24"/>
                          <w:szCs w:val="32"/>
                          <w:cs/>
                        </w:rPr>
                        <w:t>และการบรรลุตามแผนยุทธศาสตร์ของหน่วยงาน</w:t>
                      </w:r>
                    </w:p>
                  </w:txbxContent>
                </v:textbox>
                <w10:wrap type="tight" anchorx="margin"/>
              </v:roundrect>
            </w:pict>
          </mc:Fallback>
        </mc:AlternateContent>
      </w:r>
      <w:r w:rsidR="00152B74" w:rsidRPr="00E35A9E">
        <w:rPr>
          <w:rFonts w:ascii="TH SarabunPSK" w:eastAsia="Times New Roman" w:hAnsi="TH SarabunPSK" w:cs="TH SarabunPSK"/>
          <w:b/>
          <w:bCs/>
          <w:sz w:val="36"/>
          <w:szCs w:val="36"/>
          <w:cs/>
        </w:rPr>
        <w:t>แบบประเมินสถานะการเป็นระบบราชการ 4.0 ด้วยตนเอง</w:t>
      </w:r>
      <w:r w:rsidR="00152B74">
        <w:rPr>
          <w:rFonts w:ascii="TH SarabunPSK" w:eastAsia="Times New Roman" w:hAnsi="TH SarabunPSK" w:cs="TH SarabunPSK"/>
          <w:b/>
          <w:bCs/>
          <w:sz w:val="36"/>
          <w:szCs w:val="36"/>
        </w:rPr>
        <w:t xml:space="preserve"> (</w:t>
      </w:r>
      <w:r w:rsidR="00152B74" w:rsidRPr="00E35A9E">
        <w:rPr>
          <w:rFonts w:ascii="TH SarabunPSK" w:eastAsia="Times New Roman" w:hAnsi="TH SarabunPSK" w:cs="TH SarabunPSK"/>
          <w:b/>
          <w:bCs/>
          <w:sz w:val="36"/>
          <w:szCs w:val="36"/>
          <w:cs/>
        </w:rPr>
        <w:t>ตัวชี้วัดหมวด 7</w:t>
      </w:r>
      <w:r w:rsidR="00152B74">
        <w:rPr>
          <w:rFonts w:ascii="TH SarabunPSK" w:eastAsia="Times New Roman" w:hAnsi="TH SarabunPSK" w:cs="TH SarabunPSK"/>
          <w:b/>
          <w:bCs/>
          <w:sz w:val="36"/>
          <w:szCs w:val="36"/>
        </w:rPr>
        <w:t>)</w:t>
      </w:r>
      <w:r w:rsidR="000045D8">
        <w:rPr>
          <w:rFonts w:ascii="TH SarabunPSK" w:eastAsia="Times New Roman" w:hAnsi="TH SarabunPSK" w:cs="TH SarabunPSK"/>
          <w:b/>
          <w:bCs/>
          <w:sz w:val="36"/>
          <w:szCs w:val="36"/>
        </w:rPr>
        <w:t xml:space="preserve"> </w:t>
      </w:r>
    </w:p>
    <w:p w14:paraId="081832D8" w14:textId="5209747D" w:rsidR="000045D8" w:rsidRDefault="000045D8" w:rsidP="000045D8">
      <w:pPr>
        <w:spacing w:after="0" w:line="240" w:lineRule="auto"/>
        <w:rPr>
          <w:rFonts w:ascii="TH SarabunPSK" w:eastAsia="Times New Roman" w:hAnsi="TH SarabunPSK" w:cs="TH SarabunPSK"/>
          <w:b/>
          <w:bCs/>
          <w:sz w:val="4"/>
          <w:szCs w:val="8"/>
        </w:rPr>
      </w:pPr>
    </w:p>
    <w:p w14:paraId="5E205379" w14:textId="24BD7251" w:rsidR="00CB08CC" w:rsidRDefault="00CB08CC" w:rsidP="000045D8">
      <w:pPr>
        <w:spacing w:after="0" w:line="240" w:lineRule="auto"/>
        <w:rPr>
          <w:rFonts w:ascii="TH SarabunPSK" w:eastAsia="Times New Roman" w:hAnsi="TH SarabunPSK" w:cs="TH SarabunPSK"/>
          <w:b/>
          <w:bCs/>
          <w:sz w:val="4"/>
          <w:szCs w:val="8"/>
        </w:rPr>
      </w:pPr>
    </w:p>
    <w:p w14:paraId="422B48B4" w14:textId="6B90D6A1" w:rsidR="00CB08CC" w:rsidRDefault="00CB08CC" w:rsidP="000045D8">
      <w:pPr>
        <w:spacing w:after="0" w:line="240" w:lineRule="auto"/>
        <w:rPr>
          <w:rFonts w:ascii="TH SarabunPSK" w:eastAsia="Times New Roman" w:hAnsi="TH SarabunPSK" w:cs="TH SarabunPSK"/>
          <w:b/>
          <w:bCs/>
          <w:sz w:val="4"/>
          <w:szCs w:val="8"/>
        </w:rPr>
      </w:pPr>
    </w:p>
    <w:p w14:paraId="0B7052AC" w14:textId="77777777" w:rsidR="00CB08CC" w:rsidRPr="00D92487" w:rsidRDefault="00CB08CC" w:rsidP="000045D8">
      <w:pPr>
        <w:spacing w:after="0" w:line="240" w:lineRule="auto"/>
        <w:rPr>
          <w:rFonts w:ascii="TH SarabunPSK" w:eastAsia="Times New Roman" w:hAnsi="TH SarabunPSK" w:cs="TH SarabunPSK"/>
          <w:b/>
          <w:bCs/>
          <w:sz w:val="4"/>
          <w:szCs w:val="8"/>
        </w:rPr>
      </w:pPr>
    </w:p>
    <w:p w14:paraId="2363349B" w14:textId="581A99A5" w:rsidR="000045D8" w:rsidRPr="00D92487" w:rsidRDefault="000045D8" w:rsidP="000045D8">
      <w:pPr>
        <w:spacing w:after="0" w:line="240" w:lineRule="auto"/>
        <w:rPr>
          <w:rFonts w:ascii="TH SarabunPSK" w:eastAsia="Times New Roman" w:hAnsi="TH SarabunPSK" w:cs="TH SarabunPSK"/>
          <w:b/>
          <w:bCs/>
          <w:sz w:val="4"/>
          <w:szCs w:val="8"/>
        </w:rPr>
      </w:pPr>
    </w:p>
    <w:tbl>
      <w:tblPr>
        <w:tblW w:w="4860" w:type="pct"/>
        <w:jc w:val="center"/>
        <w:tbl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insideH w:val="single" w:sz="4" w:space="0" w:color="385623" w:themeColor="accent6" w:themeShade="80"/>
          <w:insideV w:val="single" w:sz="4" w:space="0" w:color="385623" w:themeColor="accent6" w:themeShade="80"/>
        </w:tblBorders>
        <w:tblLook w:val="04A0" w:firstRow="1" w:lastRow="0" w:firstColumn="1" w:lastColumn="0" w:noHBand="0" w:noVBand="1"/>
      </w:tblPr>
      <w:tblGrid>
        <w:gridCol w:w="2462"/>
        <w:gridCol w:w="1483"/>
        <w:gridCol w:w="855"/>
        <w:gridCol w:w="838"/>
        <w:gridCol w:w="961"/>
        <w:gridCol w:w="1112"/>
        <w:gridCol w:w="1053"/>
      </w:tblGrid>
      <w:tr w:rsidR="000045D8" w:rsidRPr="00E35A9E" w14:paraId="0B31C376" w14:textId="77777777" w:rsidTr="0086101B">
        <w:trPr>
          <w:trHeight w:val="1014"/>
          <w:jc w:val="center"/>
        </w:trPr>
        <w:tc>
          <w:tcPr>
            <w:tcW w:w="5000" w:type="pct"/>
            <w:gridSpan w:val="7"/>
            <w:shd w:val="clear" w:color="auto" w:fill="538135" w:themeFill="accent6" w:themeFillShade="BF"/>
          </w:tcPr>
          <w:p w14:paraId="2FE5D143" w14:textId="00CF0E9F" w:rsidR="000045D8" w:rsidRPr="00691E50" w:rsidRDefault="000045D8" w:rsidP="006E5747">
            <w:pPr>
              <w:spacing w:after="0" w:line="240" w:lineRule="auto"/>
              <w:rPr>
                <w:rFonts w:ascii="TH SarabunPSK" w:eastAsia="Times New Roman" w:hAnsi="TH SarabunPSK" w:cs="TH SarabunPSK"/>
                <w:b/>
                <w:bCs/>
                <w:color w:val="FFFFFF" w:themeColor="background1"/>
                <w:sz w:val="28"/>
              </w:rPr>
            </w:pPr>
            <w:r w:rsidRPr="00691E50">
              <w:rPr>
                <w:rFonts w:ascii="TH SarabunPSK" w:eastAsia="Times New Roman" w:hAnsi="TH SarabunPSK" w:cs="TH SarabunPSK"/>
                <w:b/>
                <w:bCs/>
                <w:color w:val="FFFFFF" w:themeColor="background1"/>
                <w:sz w:val="28"/>
              </w:rPr>
              <w:t xml:space="preserve">1. </w:t>
            </w:r>
            <w:r w:rsidR="006E5747" w:rsidRPr="006E5747">
              <w:rPr>
                <w:rFonts w:ascii="TH SarabunPSK" w:eastAsia="Times New Roman" w:hAnsi="TH SarabunPSK" w:cs="TH SarabunPSK" w:hint="cs"/>
                <w:b/>
                <w:bCs/>
                <w:color w:val="FFFFFF" w:themeColor="background1"/>
                <w:sz w:val="28"/>
                <w:cs/>
              </w:rPr>
              <w:t>ตัววัดตามภารกิจหลัก</w:t>
            </w:r>
            <w:r w:rsidR="006E5747" w:rsidRPr="006E5747">
              <w:rPr>
                <w:rFonts w:ascii="TH SarabunPSK" w:eastAsia="Times New Roman" w:hAnsi="TH SarabunPSK" w:cs="TH SarabunPSK"/>
                <w:b/>
                <w:bCs/>
                <w:color w:val="FFFFFF" w:themeColor="background1"/>
                <w:sz w:val="28"/>
                <w:cs/>
              </w:rPr>
              <w:t>/</w:t>
            </w:r>
            <w:r w:rsidR="006E5747" w:rsidRPr="006E5747">
              <w:rPr>
                <w:rFonts w:ascii="TH SarabunPSK" w:eastAsia="Times New Roman" w:hAnsi="TH SarabunPSK" w:cs="TH SarabunPSK" w:hint="cs"/>
                <w:b/>
                <w:bCs/>
                <w:color w:val="FFFFFF" w:themeColor="background1"/>
                <w:sz w:val="28"/>
                <w:cs/>
              </w:rPr>
              <w:t>คำรับรองการปฏิบัติราชการ</w:t>
            </w:r>
            <w:r w:rsidR="006E5747" w:rsidRPr="006E5747">
              <w:rPr>
                <w:rFonts w:ascii="TH SarabunPSK" w:eastAsia="Times New Roman" w:hAnsi="TH SarabunPSK" w:cs="TH SarabunPSK"/>
                <w:b/>
                <w:bCs/>
                <w:color w:val="FFFFFF" w:themeColor="background1"/>
                <w:sz w:val="28"/>
                <w:cs/>
              </w:rPr>
              <w:t xml:space="preserve"> (</w:t>
            </w:r>
            <w:r w:rsidR="006E5747" w:rsidRPr="006E5747">
              <w:rPr>
                <w:rFonts w:ascii="TH SarabunPSK" w:eastAsia="Times New Roman" w:hAnsi="TH SarabunPSK" w:cs="TH SarabunPSK" w:hint="cs"/>
                <w:b/>
                <w:bCs/>
                <w:color w:val="FFFFFF" w:themeColor="background1"/>
                <w:sz w:val="28"/>
                <w:cs/>
              </w:rPr>
              <w:t>ไม่น้อยกว่า</w:t>
            </w:r>
            <w:r w:rsidR="006E5747" w:rsidRPr="006E5747">
              <w:rPr>
                <w:rFonts w:ascii="TH SarabunPSK" w:eastAsia="Times New Roman" w:hAnsi="TH SarabunPSK" w:cs="TH SarabunPSK"/>
                <w:b/>
                <w:bCs/>
                <w:color w:val="FFFFFF" w:themeColor="background1"/>
                <w:sz w:val="28"/>
                <w:cs/>
              </w:rPr>
              <w:t xml:space="preserve"> 2 </w:t>
            </w:r>
            <w:r w:rsidR="006E5747" w:rsidRPr="006E5747">
              <w:rPr>
                <w:rFonts w:ascii="TH SarabunPSK" w:eastAsia="Times New Roman" w:hAnsi="TH SarabunPSK" w:cs="TH SarabunPSK" w:hint="cs"/>
                <w:b/>
                <w:bCs/>
                <w:color w:val="FFFFFF" w:themeColor="background1"/>
                <w:sz w:val="28"/>
                <w:cs/>
              </w:rPr>
              <w:t>ตัว</w:t>
            </w:r>
            <w:r w:rsidR="006E5747" w:rsidRPr="006E5747">
              <w:rPr>
                <w:rFonts w:ascii="TH SarabunPSK" w:eastAsia="Times New Roman" w:hAnsi="TH SarabunPSK" w:cs="TH SarabunPSK"/>
                <w:b/>
                <w:bCs/>
                <w:color w:val="FFFFFF" w:themeColor="background1"/>
                <w:sz w:val="28"/>
                <w:cs/>
              </w:rPr>
              <w:t xml:space="preserve"> </w:t>
            </w:r>
            <w:r w:rsidR="006E5747" w:rsidRPr="006E5747">
              <w:rPr>
                <w:rFonts w:ascii="TH SarabunPSK" w:eastAsia="Times New Roman" w:hAnsi="TH SarabunPSK" w:cs="TH SarabunPSK" w:hint="cs"/>
                <w:b/>
                <w:bCs/>
                <w:color w:val="FFFFFF" w:themeColor="background1"/>
                <w:sz w:val="28"/>
                <w:cs/>
              </w:rPr>
              <w:t>ไม่เกิน</w:t>
            </w:r>
            <w:r w:rsidR="006E5747" w:rsidRPr="006E5747">
              <w:rPr>
                <w:rFonts w:ascii="TH SarabunPSK" w:eastAsia="Times New Roman" w:hAnsi="TH SarabunPSK" w:cs="TH SarabunPSK"/>
                <w:b/>
                <w:bCs/>
                <w:color w:val="FFFFFF" w:themeColor="background1"/>
                <w:sz w:val="28"/>
                <w:cs/>
              </w:rPr>
              <w:t xml:space="preserve"> 3 </w:t>
            </w:r>
            <w:r w:rsidR="006E5747" w:rsidRPr="006E5747">
              <w:rPr>
                <w:rFonts w:ascii="TH SarabunPSK" w:eastAsia="Times New Roman" w:hAnsi="TH SarabunPSK" w:cs="TH SarabunPSK" w:hint="cs"/>
                <w:b/>
                <w:bCs/>
                <w:color w:val="FFFFFF" w:themeColor="background1"/>
                <w:sz w:val="28"/>
                <w:cs/>
              </w:rPr>
              <w:t>ตัว</w:t>
            </w:r>
            <w:r w:rsidR="006E5747" w:rsidRPr="006E5747">
              <w:rPr>
                <w:rFonts w:ascii="TH SarabunPSK" w:eastAsia="Times New Roman" w:hAnsi="TH SarabunPSK" w:cs="TH SarabunPSK"/>
                <w:b/>
                <w:bCs/>
                <w:color w:val="FFFFFF" w:themeColor="background1"/>
                <w:sz w:val="28"/>
                <w:cs/>
              </w:rPr>
              <w:t>)*</w:t>
            </w:r>
          </w:p>
          <w:p w14:paraId="1E99BE99" w14:textId="77777777" w:rsidR="000045D8" w:rsidRPr="00691E50" w:rsidRDefault="000045D8" w:rsidP="00BE1452">
            <w:pPr>
              <w:spacing w:after="0" w:line="240" w:lineRule="auto"/>
              <w:rPr>
                <w:rFonts w:ascii="TH SarabunPSK" w:eastAsia="Times New Roman" w:hAnsi="TH SarabunPSK" w:cs="TH SarabunPSK"/>
                <w:b/>
                <w:bCs/>
                <w:color w:val="FFFFFF" w:themeColor="background1"/>
                <w:sz w:val="28"/>
              </w:rPr>
            </w:pPr>
            <w:r w:rsidRPr="00691E50">
              <w:rPr>
                <w:rFonts w:ascii="TH SarabunPSK" w:eastAsia="Times New Roman" w:hAnsi="TH SarabunPSK" w:cs="TH SarabunPSK"/>
                <w:color w:val="FFFFFF" w:themeColor="background1"/>
                <w:sz w:val="28"/>
                <w:cs/>
              </w:rPr>
              <w:t>ตัวชี้วัดของการบรรลุผลลัพธ์ของตาม</w:t>
            </w:r>
            <w:r w:rsidRPr="00691E50">
              <w:rPr>
                <w:rFonts w:ascii="TH SarabunPSK" w:eastAsia="Times New Roman" w:hAnsi="TH SarabunPSK" w:cs="TH SarabunPSK" w:hint="cs"/>
                <w:color w:val="FFFFFF" w:themeColor="background1"/>
                <w:sz w:val="28"/>
                <w:cs/>
              </w:rPr>
              <w:t>ภารกิจหลัก</w:t>
            </w:r>
            <w:r w:rsidRPr="00691E50">
              <w:rPr>
                <w:rFonts w:ascii="TH SarabunPSK" w:eastAsia="Times New Roman" w:hAnsi="TH SarabunPSK" w:cs="TH SarabunPSK"/>
                <w:color w:val="FFFFFF" w:themeColor="background1"/>
                <w:sz w:val="28"/>
              </w:rPr>
              <w:t>/</w:t>
            </w:r>
            <w:r w:rsidRPr="00691E50">
              <w:rPr>
                <w:rFonts w:ascii="TH SarabunPSK" w:eastAsia="Times New Roman" w:hAnsi="TH SarabunPSK" w:cs="TH SarabunPSK" w:hint="cs"/>
                <w:color w:val="FFFFFF" w:themeColor="background1"/>
                <w:sz w:val="28"/>
                <w:cs/>
              </w:rPr>
              <w:t>คำรับรองของส่วนราชการตามที่ระบุไว้</w:t>
            </w:r>
            <w:r w:rsidRPr="00691E50">
              <w:rPr>
                <w:rFonts w:ascii="TH SarabunPSK" w:eastAsia="Times New Roman" w:hAnsi="TH SarabunPSK" w:cs="TH SarabunPSK"/>
                <w:color w:val="FFFFFF" w:themeColor="background1"/>
                <w:sz w:val="28"/>
                <w:cs/>
              </w:rPr>
              <w:br/>
              <w:t>(</w:t>
            </w:r>
            <w:r w:rsidRPr="00691E50">
              <w:rPr>
                <w:rFonts w:ascii="TH SarabunPSK" w:eastAsia="Times New Roman" w:hAnsi="TH SarabunPSK" w:cs="TH SarabunPSK"/>
                <w:color w:val="FFFFFF" w:themeColor="background1"/>
                <w:sz w:val="28"/>
              </w:rPr>
              <w:t>Function base, Area base)</w:t>
            </w:r>
          </w:p>
        </w:tc>
      </w:tr>
      <w:tr w:rsidR="00EB52A7" w:rsidRPr="00E35A9E" w14:paraId="2991D4B2" w14:textId="77777777" w:rsidTr="0086101B">
        <w:trPr>
          <w:trHeight w:val="257"/>
          <w:jc w:val="center"/>
        </w:trPr>
        <w:tc>
          <w:tcPr>
            <w:tcW w:w="1405" w:type="pct"/>
            <w:vMerge w:val="restart"/>
            <w:shd w:val="clear" w:color="auto" w:fill="C5E0B3" w:themeFill="accent6" w:themeFillTint="66"/>
            <w:vAlign w:val="center"/>
            <w:hideMark/>
          </w:tcPr>
          <w:p w14:paraId="0F242B1C" w14:textId="55C86EFE" w:rsidR="00691E50" w:rsidRPr="00691E50" w:rsidRDefault="000045D8" w:rsidP="00691E50">
            <w:pPr>
              <w:spacing w:after="0" w:line="240" w:lineRule="auto"/>
              <w:jc w:val="center"/>
              <w:rPr>
                <w:rFonts w:ascii="TH SarabunPSK" w:eastAsia="Times New Roman" w:hAnsi="TH SarabunPSK" w:cs="TH SarabunPSK"/>
                <w:b/>
                <w:bCs/>
                <w:color w:val="000000"/>
                <w:sz w:val="28"/>
                <w:cs/>
              </w:rPr>
            </w:pPr>
            <w:r w:rsidRPr="00E35A9E">
              <w:rPr>
                <w:rFonts w:ascii="TH SarabunPSK" w:eastAsia="Times New Roman" w:hAnsi="TH SarabunPSK" w:cs="TH SarabunPSK"/>
                <w:b/>
                <w:bCs/>
                <w:color w:val="000000"/>
                <w:sz w:val="28"/>
                <w:cs/>
              </w:rPr>
              <w:t>ตัวชี้วัด</w:t>
            </w:r>
          </w:p>
        </w:tc>
        <w:tc>
          <w:tcPr>
            <w:tcW w:w="846" w:type="pct"/>
            <w:vMerge w:val="restart"/>
            <w:shd w:val="clear" w:color="auto" w:fill="C5E0B3" w:themeFill="accent6" w:themeFillTint="66"/>
            <w:vAlign w:val="center"/>
            <w:hideMark/>
          </w:tcPr>
          <w:p w14:paraId="2000F3BE" w14:textId="540CF904" w:rsidR="000045D8" w:rsidRPr="00E35A9E" w:rsidRDefault="000045D8"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sidR="00FF391B">
              <w:rPr>
                <w:rFonts w:ascii="TH SarabunPSK" w:eastAsia="Times New Roman" w:hAnsi="TH SarabunPSK" w:cs="TH SarabunPSK" w:hint="cs"/>
                <w:b/>
                <w:bCs/>
                <w:color w:val="000000"/>
                <w:sz w:val="28"/>
                <w:cs/>
              </w:rPr>
              <w:t>พ.ศ. 2565</w:t>
            </w:r>
          </w:p>
        </w:tc>
        <w:tc>
          <w:tcPr>
            <w:tcW w:w="1514" w:type="pct"/>
            <w:gridSpan w:val="3"/>
            <w:shd w:val="clear" w:color="auto" w:fill="C5E0B3" w:themeFill="accent6" w:themeFillTint="66"/>
            <w:vAlign w:val="center"/>
            <w:hideMark/>
          </w:tcPr>
          <w:p w14:paraId="5F9393DE" w14:textId="77777777" w:rsidR="000045D8" w:rsidRPr="00E35A9E" w:rsidRDefault="000045D8" w:rsidP="00BE1452">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4" w:type="pct"/>
            <w:vMerge w:val="restart"/>
            <w:shd w:val="clear" w:color="auto" w:fill="C5E0B3" w:themeFill="accent6" w:themeFillTint="66"/>
            <w:vAlign w:val="center"/>
            <w:hideMark/>
          </w:tcPr>
          <w:p w14:paraId="3B9C8F4E" w14:textId="77777777" w:rsidR="000045D8" w:rsidRPr="00E35A9E" w:rsidRDefault="000045D8" w:rsidP="00BE1452">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01" w:type="pct"/>
            <w:vMerge w:val="restart"/>
            <w:shd w:val="clear" w:color="auto" w:fill="C5E0B3" w:themeFill="accent6" w:themeFillTint="66"/>
            <w:vAlign w:val="center"/>
            <w:hideMark/>
          </w:tcPr>
          <w:p w14:paraId="00326D25" w14:textId="77777777" w:rsidR="000045D8" w:rsidRPr="00E35A9E" w:rsidRDefault="000045D8" w:rsidP="00BE1452">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tc>
      </w:tr>
      <w:tr w:rsidR="00B30576" w:rsidRPr="00E35A9E" w14:paraId="5E9A5BA4" w14:textId="77777777" w:rsidTr="0086101B">
        <w:trPr>
          <w:trHeight w:val="360"/>
          <w:jc w:val="center"/>
        </w:trPr>
        <w:tc>
          <w:tcPr>
            <w:tcW w:w="1405" w:type="pct"/>
            <w:vMerge/>
            <w:vAlign w:val="center"/>
            <w:hideMark/>
          </w:tcPr>
          <w:p w14:paraId="5A99899B" w14:textId="77777777" w:rsidR="000045D8" w:rsidRPr="00E35A9E" w:rsidRDefault="000045D8" w:rsidP="00BE1452">
            <w:pPr>
              <w:spacing w:after="0" w:line="240" w:lineRule="auto"/>
              <w:rPr>
                <w:rFonts w:ascii="TH SarabunPSK" w:eastAsia="Times New Roman" w:hAnsi="TH SarabunPSK" w:cs="TH SarabunPSK"/>
                <w:b/>
                <w:bCs/>
                <w:color w:val="000000"/>
                <w:sz w:val="28"/>
              </w:rPr>
            </w:pPr>
          </w:p>
        </w:tc>
        <w:tc>
          <w:tcPr>
            <w:tcW w:w="846" w:type="pct"/>
            <w:vMerge/>
            <w:shd w:val="clear" w:color="000000" w:fill="DBE5F1"/>
            <w:vAlign w:val="center"/>
            <w:hideMark/>
          </w:tcPr>
          <w:p w14:paraId="4F40D879" w14:textId="77777777" w:rsidR="000045D8" w:rsidRPr="00E35A9E" w:rsidRDefault="000045D8" w:rsidP="00BE1452">
            <w:pPr>
              <w:spacing w:after="0" w:line="240" w:lineRule="auto"/>
              <w:jc w:val="center"/>
              <w:rPr>
                <w:rFonts w:ascii="TH SarabunPSK" w:eastAsia="Times New Roman" w:hAnsi="TH SarabunPSK" w:cs="TH SarabunPSK"/>
                <w:b/>
                <w:bCs/>
                <w:color w:val="000000"/>
                <w:sz w:val="28"/>
              </w:rPr>
            </w:pPr>
          </w:p>
        </w:tc>
        <w:tc>
          <w:tcPr>
            <w:tcW w:w="488" w:type="pct"/>
            <w:shd w:val="clear" w:color="auto" w:fill="C5E0B3" w:themeFill="accent6" w:themeFillTint="66"/>
            <w:vAlign w:val="center"/>
            <w:hideMark/>
          </w:tcPr>
          <w:p w14:paraId="05BD79A5" w14:textId="2BF68CAE" w:rsidR="000045D8" w:rsidRPr="00E35A9E" w:rsidRDefault="00E82F5F" w:rsidP="00BE1452">
            <w:pPr>
              <w:spacing w:after="0" w:line="240" w:lineRule="auto"/>
              <w:jc w:val="center"/>
              <w:rPr>
                <w:rFonts w:ascii="TH SarabunPSK" w:eastAsia="Times New Roman" w:hAnsi="TH SarabunPSK" w:cs="TH SarabunPSK"/>
                <w:b/>
                <w:bCs/>
                <w:color w:val="000000"/>
                <w:sz w:val="28"/>
                <w:cs/>
              </w:rPr>
            </w:pPr>
            <w:r>
              <w:rPr>
                <w:rFonts w:ascii="TH SarabunPSK" w:eastAsia="Times New Roman" w:hAnsi="TH SarabunPSK" w:cs="TH SarabunPSK" w:hint="cs"/>
                <w:b/>
                <w:bCs/>
                <w:color w:val="000000"/>
                <w:sz w:val="28"/>
                <w:cs/>
              </w:rPr>
              <w:t xml:space="preserve">พ.ศ. </w:t>
            </w:r>
            <w:r w:rsidR="00FF391B">
              <w:rPr>
                <w:rFonts w:ascii="TH SarabunPSK" w:eastAsia="Times New Roman" w:hAnsi="TH SarabunPSK" w:cs="TH SarabunPSK" w:hint="cs"/>
                <w:b/>
                <w:bCs/>
                <w:color w:val="000000"/>
                <w:sz w:val="28"/>
                <w:cs/>
              </w:rPr>
              <w:t>2563</w:t>
            </w:r>
          </w:p>
        </w:tc>
        <w:tc>
          <w:tcPr>
            <w:tcW w:w="478" w:type="pct"/>
            <w:shd w:val="clear" w:color="auto" w:fill="C5E0B3" w:themeFill="accent6" w:themeFillTint="66"/>
            <w:vAlign w:val="center"/>
            <w:hideMark/>
          </w:tcPr>
          <w:p w14:paraId="50F060B1" w14:textId="75F61985" w:rsidR="000045D8" w:rsidRPr="00E35A9E" w:rsidRDefault="00E82F5F" w:rsidP="00BE1452">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 xml:space="preserve">พ.ศ. </w:t>
            </w:r>
            <w:r w:rsidR="00FF391B">
              <w:rPr>
                <w:rFonts w:ascii="TH SarabunPSK" w:eastAsia="Times New Roman" w:hAnsi="TH SarabunPSK" w:cs="TH SarabunPSK" w:hint="cs"/>
                <w:b/>
                <w:bCs/>
                <w:color w:val="000000"/>
                <w:sz w:val="28"/>
                <w:cs/>
              </w:rPr>
              <w:t>2564</w:t>
            </w:r>
          </w:p>
        </w:tc>
        <w:tc>
          <w:tcPr>
            <w:tcW w:w="548" w:type="pct"/>
            <w:shd w:val="clear" w:color="auto" w:fill="C5E0B3" w:themeFill="accent6" w:themeFillTint="66"/>
            <w:vAlign w:val="center"/>
          </w:tcPr>
          <w:p w14:paraId="30BA5785" w14:textId="3B6665FB" w:rsidR="000045D8" w:rsidRPr="00E35A9E" w:rsidRDefault="00E82F5F" w:rsidP="00BE1452">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sidR="00FF391B">
              <w:rPr>
                <w:rFonts w:ascii="TH SarabunPSK" w:eastAsia="Times New Roman" w:hAnsi="TH SarabunPSK" w:cs="TH SarabunPSK" w:hint="cs"/>
                <w:b/>
                <w:bCs/>
                <w:color w:val="000000"/>
                <w:sz w:val="28"/>
                <w:cs/>
              </w:rPr>
              <w:t>2565</w:t>
            </w:r>
          </w:p>
        </w:tc>
        <w:tc>
          <w:tcPr>
            <w:tcW w:w="634" w:type="pct"/>
            <w:vMerge/>
            <w:vAlign w:val="center"/>
            <w:hideMark/>
          </w:tcPr>
          <w:p w14:paraId="77BC4E66" w14:textId="77777777" w:rsidR="000045D8" w:rsidRPr="00E35A9E" w:rsidRDefault="000045D8" w:rsidP="00BE1452">
            <w:pPr>
              <w:spacing w:after="0" w:line="240" w:lineRule="auto"/>
              <w:rPr>
                <w:rFonts w:ascii="TH SarabunPSK" w:eastAsia="Times New Roman" w:hAnsi="TH SarabunPSK" w:cs="TH SarabunPSK"/>
                <w:b/>
                <w:bCs/>
                <w:color w:val="000000"/>
                <w:sz w:val="28"/>
              </w:rPr>
            </w:pPr>
          </w:p>
        </w:tc>
        <w:tc>
          <w:tcPr>
            <w:tcW w:w="601" w:type="pct"/>
            <w:vMerge/>
            <w:vAlign w:val="center"/>
            <w:hideMark/>
          </w:tcPr>
          <w:p w14:paraId="0E188B08" w14:textId="77777777" w:rsidR="000045D8" w:rsidRPr="00E35A9E" w:rsidRDefault="000045D8" w:rsidP="00BE1452">
            <w:pPr>
              <w:spacing w:after="0" w:line="240" w:lineRule="auto"/>
              <w:rPr>
                <w:rFonts w:ascii="TH SarabunPSK" w:eastAsia="Times New Roman" w:hAnsi="TH SarabunPSK" w:cs="TH SarabunPSK"/>
                <w:b/>
                <w:bCs/>
                <w:color w:val="000000"/>
                <w:sz w:val="28"/>
              </w:rPr>
            </w:pPr>
          </w:p>
        </w:tc>
      </w:tr>
      <w:tr w:rsidR="000045D8" w:rsidRPr="00E35A9E" w14:paraId="0CCC2FBA" w14:textId="77777777" w:rsidTr="0086101B">
        <w:trPr>
          <w:trHeight w:val="567"/>
          <w:jc w:val="center"/>
        </w:trPr>
        <w:tc>
          <w:tcPr>
            <w:tcW w:w="1405" w:type="pct"/>
            <w:shd w:val="clear" w:color="auto" w:fill="auto"/>
            <w:vAlign w:val="center"/>
            <w:hideMark/>
          </w:tcPr>
          <w:p w14:paraId="2843BB09" w14:textId="77777777" w:rsidR="000045D8" w:rsidRPr="00E35A9E" w:rsidRDefault="000045D8" w:rsidP="00BE1452">
            <w:pPr>
              <w:spacing w:after="0" w:line="240" w:lineRule="auto"/>
              <w:rPr>
                <w:rFonts w:ascii="TH SarabunPSK" w:eastAsia="Times New Roman" w:hAnsi="TH SarabunPSK" w:cs="TH SarabunPSK"/>
                <w:color w:val="000000"/>
                <w:sz w:val="28"/>
              </w:rPr>
            </w:pPr>
          </w:p>
        </w:tc>
        <w:tc>
          <w:tcPr>
            <w:tcW w:w="846" w:type="pct"/>
            <w:shd w:val="clear" w:color="auto" w:fill="auto"/>
            <w:vAlign w:val="center"/>
            <w:hideMark/>
          </w:tcPr>
          <w:p w14:paraId="496B0C28" w14:textId="77777777" w:rsidR="000045D8" w:rsidRPr="00E35A9E" w:rsidRDefault="000045D8" w:rsidP="00BE1452">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8" w:type="pct"/>
            <w:shd w:val="clear" w:color="auto" w:fill="auto"/>
            <w:vAlign w:val="center"/>
            <w:hideMark/>
          </w:tcPr>
          <w:p w14:paraId="2ABE23BD" w14:textId="77777777" w:rsidR="000045D8" w:rsidRPr="00E35A9E" w:rsidRDefault="000045D8" w:rsidP="00BE1452">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8" w:type="pct"/>
            <w:shd w:val="clear" w:color="auto" w:fill="auto"/>
            <w:vAlign w:val="center"/>
            <w:hideMark/>
          </w:tcPr>
          <w:p w14:paraId="5B6DCEE4" w14:textId="77777777" w:rsidR="000045D8" w:rsidRPr="00E35A9E" w:rsidRDefault="000045D8" w:rsidP="00BE1452">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8" w:type="pct"/>
          </w:tcPr>
          <w:p w14:paraId="1EA6FABD" w14:textId="77777777" w:rsidR="000045D8" w:rsidRPr="00E35A9E" w:rsidRDefault="000045D8" w:rsidP="00BE1452">
            <w:pPr>
              <w:spacing w:after="0" w:line="240" w:lineRule="auto"/>
              <w:rPr>
                <w:rFonts w:ascii="TH SarabunPSK" w:eastAsia="Times New Roman" w:hAnsi="TH SarabunPSK" w:cs="TH SarabunPSK"/>
                <w:color w:val="000000"/>
                <w:sz w:val="28"/>
              </w:rPr>
            </w:pPr>
          </w:p>
        </w:tc>
        <w:tc>
          <w:tcPr>
            <w:tcW w:w="634" w:type="pct"/>
            <w:shd w:val="clear" w:color="auto" w:fill="auto"/>
            <w:vAlign w:val="center"/>
            <w:hideMark/>
          </w:tcPr>
          <w:p w14:paraId="06EDEC72" w14:textId="77777777" w:rsidR="000045D8" w:rsidRPr="00E35A9E" w:rsidRDefault="000045D8" w:rsidP="00BE1452">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1" w:type="pct"/>
            <w:shd w:val="clear" w:color="auto" w:fill="auto"/>
            <w:vAlign w:val="center"/>
            <w:hideMark/>
          </w:tcPr>
          <w:p w14:paraId="70948556" w14:textId="77777777" w:rsidR="000045D8" w:rsidRPr="00E35A9E" w:rsidRDefault="000045D8" w:rsidP="00BE1452">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0045D8" w:rsidRPr="00E35A9E" w14:paraId="6151950D" w14:textId="77777777" w:rsidTr="0086101B">
        <w:trPr>
          <w:trHeight w:val="725"/>
          <w:jc w:val="center"/>
        </w:trPr>
        <w:tc>
          <w:tcPr>
            <w:tcW w:w="5000" w:type="pct"/>
            <w:gridSpan w:val="7"/>
            <w:shd w:val="clear" w:color="auto" w:fill="538135" w:themeFill="accent6" w:themeFillShade="BF"/>
          </w:tcPr>
          <w:p w14:paraId="104FB33D" w14:textId="617F056D" w:rsidR="000045D8" w:rsidRPr="00691E50" w:rsidRDefault="000045D8" w:rsidP="00BE1452">
            <w:pPr>
              <w:spacing w:after="0" w:line="240" w:lineRule="auto"/>
              <w:rPr>
                <w:rFonts w:ascii="TH SarabunPSK" w:eastAsia="Times New Roman" w:hAnsi="TH SarabunPSK" w:cs="TH SarabunPSK"/>
                <w:b/>
                <w:bCs/>
                <w:color w:val="FFFFFF" w:themeColor="background1"/>
                <w:sz w:val="28"/>
              </w:rPr>
            </w:pPr>
            <w:r w:rsidRPr="00691E50">
              <w:rPr>
                <w:rFonts w:ascii="TH SarabunPSK" w:eastAsia="Times New Roman" w:hAnsi="TH SarabunPSK" w:cs="TH SarabunPSK"/>
                <w:b/>
                <w:bCs/>
                <w:color w:val="FFFFFF" w:themeColor="background1"/>
                <w:sz w:val="28"/>
              </w:rPr>
              <w:t>2.</w:t>
            </w:r>
            <w:r w:rsidRPr="00691E50">
              <w:rPr>
                <w:rFonts w:ascii="TH SarabunPSK" w:eastAsia="Times New Roman" w:hAnsi="TH SarabunPSK" w:cs="TH SarabunPSK" w:hint="cs"/>
                <w:b/>
                <w:bCs/>
                <w:color w:val="FFFFFF" w:themeColor="background1"/>
                <w:sz w:val="28"/>
                <w:cs/>
              </w:rPr>
              <w:t xml:space="preserve"> ตัววัดตามแผนยุทธศาสตร์</w:t>
            </w:r>
            <w:r w:rsidRPr="00691E50">
              <w:rPr>
                <w:rFonts w:ascii="TH SarabunPSK" w:eastAsia="Times New Roman" w:hAnsi="TH SarabunPSK" w:cs="TH SarabunPSK"/>
                <w:b/>
                <w:bCs/>
                <w:color w:val="FFFFFF" w:themeColor="background1"/>
                <w:sz w:val="28"/>
              </w:rPr>
              <w:t xml:space="preserve"> </w:t>
            </w:r>
          </w:p>
          <w:p w14:paraId="5C9BD545" w14:textId="0D8948D3" w:rsidR="000045D8" w:rsidRPr="006E5747" w:rsidRDefault="006E5747" w:rsidP="00BE1452">
            <w:pPr>
              <w:spacing w:after="0" w:line="240" w:lineRule="auto"/>
              <w:rPr>
                <w:rFonts w:ascii="TH SarabunPSK" w:eastAsia="Times New Roman" w:hAnsi="TH SarabunPSK" w:cs="TH SarabunPSK"/>
                <w:color w:val="FFFFFF" w:themeColor="background1"/>
                <w:sz w:val="28"/>
              </w:rPr>
            </w:pPr>
            <w:r w:rsidRPr="006E5747">
              <w:rPr>
                <w:rFonts w:ascii="TH SarabunPSK" w:eastAsia="Times New Roman" w:hAnsi="TH SarabunPSK" w:cs="TH SarabunPSK" w:hint="cs"/>
                <w:color w:val="FFFFFF" w:themeColor="background1"/>
                <w:sz w:val="28"/>
                <w:cs/>
              </w:rPr>
              <w:t>ตัวชี้วัดของการบรรลุผลตามแผนยุทธศาสตร์ของหน่วยงาน</w:t>
            </w:r>
          </w:p>
        </w:tc>
      </w:tr>
      <w:tr w:rsidR="00FF391B" w:rsidRPr="00E35A9E" w14:paraId="74D87C5A" w14:textId="77777777" w:rsidTr="0086101B">
        <w:trPr>
          <w:trHeight w:val="40"/>
          <w:jc w:val="center"/>
        </w:trPr>
        <w:tc>
          <w:tcPr>
            <w:tcW w:w="1405" w:type="pct"/>
            <w:vMerge w:val="restart"/>
            <w:shd w:val="clear" w:color="auto" w:fill="C5E0B3" w:themeFill="accent6" w:themeFillTint="66"/>
            <w:vAlign w:val="center"/>
            <w:hideMark/>
          </w:tcPr>
          <w:p w14:paraId="11CFFD86" w14:textId="25C2EDA7" w:rsidR="00FF391B" w:rsidRPr="00E35A9E" w:rsidRDefault="00FF391B" w:rsidP="00FF391B">
            <w:pPr>
              <w:spacing w:after="0" w:line="240" w:lineRule="auto"/>
              <w:jc w:val="center"/>
              <w:rPr>
                <w:rFonts w:ascii="TH SarabunPSK" w:eastAsia="Times New Roman" w:hAnsi="TH SarabunPSK" w:cs="TH SarabunPSK"/>
                <w:b/>
                <w:bCs/>
                <w:color w:val="000000"/>
                <w:sz w:val="28"/>
              </w:rPr>
            </w:pPr>
            <w:bookmarkStart w:id="0" w:name="_Hlk531936464"/>
            <w:r w:rsidRPr="00E35A9E">
              <w:rPr>
                <w:rFonts w:ascii="TH SarabunPSK" w:eastAsia="Times New Roman" w:hAnsi="TH SarabunPSK" w:cs="TH SarabunPSK"/>
                <w:b/>
                <w:bCs/>
                <w:color w:val="000000"/>
                <w:sz w:val="28"/>
                <w:cs/>
              </w:rPr>
              <w:t>ตัวชี้วัด</w:t>
            </w:r>
          </w:p>
        </w:tc>
        <w:tc>
          <w:tcPr>
            <w:tcW w:w="846" w:type="pct"/>
            <w:vMerge w:val="restart"/>
            <w:shd w:val="clear" w:color="auto" w:fill="C5E0B3" w:themeFill="accent6" w:themeFillTint="66"/>
            <w:vAlign w:val="center"/>
            <w:hideMark/>
          </w:tcPr>
          <w:p w14:paraId="237F7DA6" w14:textId="72948D2E"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14" w:type="pct"/>
            <w:gridSpan w:val="3"/>
            <w:shd w:val="clear" w:color="auto" w:fill="C5E0B3" w:themeFill="accent6" w:themeFillTint="66"/>
            <w:vAlign w:val="center"/>
            <w:hideMark/>
          </w:tcPr>
          <w:p w14:paraId="6D041AC0" w14:textId="3A22F596"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4" w:type="pct"/>
            <w:vMerge w:val="restart"/>
            <w:shd w:val="clear" w:color="auto" w:fill="C5E0B3" w:themeFill="accent6" w:themeFillTint="66"/>
            <w:vAlign w:val="center"/>
            <w:hideMark/>
          </w:tcPr>
          <w:p w14:paraId="51832299" w14:textId="70E63BA6"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01" w:type="pct"/>
            <w:vMerge w:val="restart"/>
            <w:shd w:val="clear" w:color="auto" w:fill="C5E0B3" w:themeFill="accent6" w:themeFillTint="66"/>
            <w:vAlign w:val="center"/>
            <w:hideMark/>
          </w:tcPr>
          <w:p w14:paraId="0E4660DD"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2ED32252" w14:textId="7339A620"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r>
      <w:tr w:rsidR="00FF391B" w:rsidRPr="00E35A9E" w14:paraId="1D16FC25" w14:textId="77777777" w:rsidTr="00477663">
        <w:trPr>
          <w:trHeight w:val="360"/>
          <w:jc w:val="center"/>
        </w:trPr>
        <w:tc>
          <w:tcPr>
            <w:tcW w:w="1405" w:type="pct"/>
            <w:vMerge/>
            <w:vAlign w:val="center"/>
            <w:hideMark/>
          </w:tcPr>
          <w:p w14:paraId="30277D5C"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846" w:type="pct"/>
            <w:vMerge/>
            <w:shd w:val="clear" w:color="000000" w:fill="DBE5F1"/>
            <w:vAlign w:val="center"/>
            <w:hideMark/>
          </w:tcPr>
          <w:p w14:paraId="76010537"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c>
          <w:tcPr>
            <w:tcW w:w="488" w:type="pct"/>
            <w:shd w:val="clear" w:color="auto" w:fill="C5E0B3" w:themeFill="accent6" w:themeFillTint="66"/>
            <w:vAlign w:val="center"/>
            <w:hideMark/>
          </w:tcPr>
          <w:p w14:paraId="2032042C" w14:textId="4308419A"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78" w:type="pct"/>
            <w:shd w:val="clear" w:color="auto" w:fill="C5E0B3" w:themeFill="accent6" w:themeFillTint="66"/>
            <w:vAlign w:val="center"/>
            <w:hideMark/>
          </w:tcPr>
          <w:p w14:paraId="39D6C2C2" w14:textId="022F119B"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548" w:type="pct"/>
            <w:shd w:val="clear" w:color="auto" w:fill="C5E0B3" w:themeFill="accent6" w:themeFillTint="66"/>
            <w:vAlign w:val="center"/>
          </w:tcPr>
          <w:p w14:paraId="7EFA5DD8" w14:textId="6FF61911"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34" w:type="pct"/>
            <w:vMerge/>
            <w:shd w:val="clear" w:color="000000" w:fill="DBE5F1"/>
            <w:vAlign w:val="center"/>
            <w:hideMark/>
          </w:tcPr>
          <w:p w14:paraId="65EF31B6"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601" w:type="pct"/>
            <w:vMerge/>
            <w:shd w:val="clear" w:color="auto" w:fill="C5E0B3" w:themeFill="accent6" w:themeFillTint="66"/>
            <w:vAlign w:val="center"/>
            <w:hideMark/>
          </w:tcPr>
          <w:p w14:paraId="2452F1E7"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r>
      <w:tr w:rsidR="00FF391B" w:rsidRPr="00E35A9E" w14:paraId="3851F6E1" w14:textId="77777777" w:rsidTr="0086101B">
        <w:trPr>
          <w:trHeight w:val="567"/>
          <w:jc w:val="center"/>
        </w:trPr>
        <w:tc>
          <w:tcPr>
            <w:tcW w:w="1405" w:type="pct"/>
            <w:shd w:val="clear" w:color="auto" w:fill="auto"/>
            <w:vAlign w:val="center"/>
            <w:hideMark/>
          </w:tcPr>
          <w:p w14:paraId="7896F6F8" w14:textId="77777777" w:rsidR="00FF391B" w:rsidRPr="00E35A9E" w:rsidRDefault="00FF391B" w:rsidP="00FF391B">
            <w:pPr>
              <w:spacing w:after="0" w:line="240" w:lineRule="auto"/>
              <w:rPr>
                <w:rFonts w:ascii="TH SarabunPSK" w:eastAsia="Times New Roman" w:hAnsi="TH SarabunPSK" w:cs="TH SarabunPSK"/>
                <w:color w:val="000000"/>
                <w:sz w:val="28"/>
              </w:rPr>
            </w:pPr>
          </w:p>
          <w:p w14:paraId="7886F1C4"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846" w:type="pct"/>
            <w:shd w:val="clear" w:color="auto" w:fill="auto"/>
            <w:vAlign w:val="center"/>
            <w:hideMark/>
          </w:tcPr>
          <w:p w14:paraId="6BF5DC12" w14:textId="79750ED1"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8" w:type="pct"/>
            <w:shd w:val="clear" w:color="auto" w:fill="auto"/>
            <w:vAlign w:val="center"/>
            <w:hideMark/>
          </w:tcPr>
          <w:p w14:paraId="52087FB8" w14:textId="46F4BE90"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8" w:type="pct"/>
            <w:shd w:val="clear" w:color="auto" w:fill="auto"/>
            <w:vAlign w:val="center"/>
            <w:hideMark/>
          </w:tcPr>
          <w:p w14:paraId="2B18A650" w14:textId="3AED72A0"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8" w:type="pct"/>
          </w:tcPr>
          <w:p w14:paraId="6BB11730"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634" w:type="pct"/>
            <w:shd w:val="clear" w:color="auto" w:fill="auto"/>
            <w:vAlign w:val="center"/>
            <w:hideMark/>
          </w:tcPr>
          <w:p w14:paraId="03D37B43" w14:textId="28A84A57"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1" w:type="pct"/>
            <w:shd w:val="clear" w:color="auto" w:fill="auto"/>
            <w:vAlign w:val="center"/>
            <w:hideMark/>
          </w:tcPr>
          <w:p w14:paraId="632C5F54" w14:textId="2B15826F"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0"/>
          </w:p>
        </w:tc>
      </w:tr>
      <w:tr w:rsidR="000045D8" w:rsidRPr="00E35A9E" w14:paraId="68E9CDE8" w14:textId="77777777" w:rsidTr="0086101B">
        <w:trPr>
          <w:trHeight w:val="725"/>
          <w:jc w:val="center"/>
        </w:trPr>
        <w:tc>
          <w:tcPr>
            <w:tcW w:w="5000" w:type="pct"/>
            <w:gridSpan w:val="7"/>
            <w:shd w:val="clear" w:color="auto" w:fill="538135" w:themeFill="accent6" w:themeFillShade="BF"/>
          </w:tcPr>
          <w:p w14:paraId="3B78D5A7" w14:textId="77777777" w:rsidR="000045D8" w:rsidRPr="00691E50" w:rsidRDefault="000045D8" w:rsidP="00BE1452">
            <w:pPr>
              <w:spacing w:after="0" w:line="240" w:lineRule="auto"/>
              <w:rPr>
                <w:rFonts w:ascii="TH SarabunPSK" w:eastAsia="Times New Roman" w:hAnsi="TH SarabunPSK" w:cs="TH SarabunPSK"/>
                <w:b/>
                <w:bCs/>
                <w:color w:val="FFFFFF" w:themeColor="background1"/>
                <w:sz w:val="28"/>
              </w:rPr>
            </w:pPr>
            <w:r w:rsidRPr="00691E50">
              <w:rPr>
                <w:rFonts w:ascii="TH SarabunPSK" w:eastAsia="Times New Roman" w:hAnsi="TH SarabunPSK" w:cs="TH SarabunPSK"/>
                <w:b/>
                <w:bCs/>
                <w:color w:val="FFFFFF" w:themeColor="background1"/>
                <w:sz w:val="28"/>
              </w:rPr>
              <w:lastRenderedPageBreak/>
              <w:t xml:space="preserve">3. </w:t>
            </w:r>
            <w:r w:rsidRPr="00691E50">
              <w:rPr>
                <w:rFonts w:ascii="TH SarabunPSK" w:eastAsia="Times New Roman" w:hAnsi="TH SarabunPSK" w:cs="TH SarabunPSK" w:hint="cs"/>
                <w:b/>
                <w:bCs/>
                <w:color w:val="FFFFFF" w:themeColor="background1"/>
                <w:sz w:val="28"/>
                <w:cs/>
              </w:rPr>
              <w:t>ผลการปรับปรุงการดำเนินการตามกฎหมาย</w:t>
            </w:r>
          </w:p>
          <w:p w14:paraId="25A93F30" w14:textId="77777777" w:rsidR="000045D8" w:rsidRPr="00691E50" w:rsidRDefault="000045D8" w:rsidP="00BE1452">
            <w:pPr>
              <w:spacing w:after="0" w:line="240" w:lineRule="auto"/>
              <w:rPr>
                <w:rFonts w:ascii="TH SarabunPSK" w:eastAsia="Times New Roman" w:hAnsi="TH SarabunPSK" w:cs="TH SarabunPSK"/>
                <w:b/>
                <w:bCs/>
                <w:color w:val="FFFFFF" w:themeColor="background1"/>
                <w:sz w:val="28"/>
              </w:rPr>
            </w:pPr>
            <w:r w:rsidRPr="00691E50">
              <w:rPr>
                <w:rFonts w:ascii="TH SarabunPSK" w:eastAsia="Times New Roman" w:hAnsi="TH SarabunPSK" w:cs="TH SarabunPSK"/>
                <w:color w:val="FFFFFF" w:themeColor="background1"/>
                <w:sz w:val="28"/>
                <w:cs/>
              </w:rPr>
              <w:t>ตัวชี้วัดของการบรรลุผลการดำเนิน</w:t>
            </w:r>
            <w:r w:rsidRPr="00691E50">
              <w:rPr>
                <w:rFonts w:ascii="TH SarabunPSK" w:eastAsia="Times New Roman" w:hAnsi="TH SarabunPSK" w:cs="TH SarabunPSK" w:hint="cs"/>
                <w:color w:val="FFFFFF" w:themeColor="background1"/>
                <w:sz w:val="28"/>
                <w:cs/>
              </w:rPr>
              <w:t>ปรับปรุงการดำเนิน</w:t>
            </w:r>
            <w:r w:rsidRPr="00691E50">
              <w:rPr>
                <w:rFonts w:ascii="TH SarabunPSK" w:eastAsia="Times New Roman" w:hAnsi="TH SarabunPSK" w:cs="TH SarabunPSK"/>
                <w:color w:val="FFFFFF" w:themeColor="background1"/>
                <w:sz w:val="28"/>
                <w:cs/>
              </w:rPr>
              <w:t>การ</w:t>
            </w:r>
            <w:r w:rsidRPr="00691E50">
              <w:rPr>
                <w:rFonts w:ascii="TH SarabunPSK" w:eastAsia="Times New Roman" w:hAnsi="TH SarabunPSK" w:cs="TH SarabunPSK" w:hint="cs"/>
                <w:color w:val="FFFFFF" w:themeColor="background1"/>
                <w:sz w:val="28"/>
                <w:cs/>
              </w:rPr>
              <w:t>ตาม</w:t>
            </w:r>
            <w:r w:rsidRPr="00691E50">
              <w:rPr>
                <w:rFonts w:ascii="TH SarabunPSK" w:eastAsia="Times New Roman" w:hAnsi="TH SarabunPSK" w:cs="TH SarabunPSK"/>
                <w:color w:val="FFFFFF" w:themeColor="background1"/>
                <w:sz w:val="28"/>
                <w:cs/>
              </w:rPr>
              <w:t>กฎหมาย</w:t>
            </w:r>
          </w:p>
        </w:tc>
      </w:tr>
      <w:tr w:rsidR="00FF391B" w:rsidRPr="00E35A9E" w14:paraId="07A1FB06" w14:textId="77777777" w:rsidTr="0086101B">
        <w:trPr>
          <w:trHeight w:val="242"/>
          <w:jc w:val="center"/>
        </w:trPr>
        <w:tc>
          <w:tcPr>
            <w:tcW w:w="1405" w:type="pct"/>
            <w:vMerge w:val="restart"/>
            <w:shd w:val="clear" w:color="auto" w:fill="C5E0B3" w:themeFill="accent6" w:themeFillTint="66"/>
            <w:vAlign w:val="center"/>
            <w:hideMark/>
          </w:tcPr>
          <w:p w14:paraId="6C8D2355" w14:textId="4B870B19"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846" w:type="pct"/>
            <w:vMerge w:val="restart"/>
            <w:shd w:val="clear" w:color="auto" w:fill="C5E0B3" w:themeFill="accent6" w:themeFillTint="66"/>
            <w:vAlign w:val="center"/>
            <w:hideMark/>
          </w:tcPr>
          <w:p w14:paraId="4CA40377" w14:textId="657E2513"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14" w:type="pct"/>
            <w:gridSpan w:val="3"/>
            <w:shd w:val="clear" w:color="auto" w:fill="C5E0B3" w:themeFill="accent6" w:themeFillTint="66"/>
            <w:vAlign w:val="center"/>
            <w:hideMark/>
          </w:tcPr>
          <w:p w14:paraId="4B25D834" w14:textId="313D5AD8"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4" w:type="pct"/>
            <w:vMerge w:val="restart"/>
            <w:shd w:val="clear" w:color="auto" w:fill="C5E0B3" w:themeFill="accent6" w:themeFillTint="66"/>
            <w:vAlign w:val="center"/>
            <w:hideMark/>
          </w:tcPr>
          <w:p w14:paraId="05E412EB" w14:textId="4765F90F"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01" w:type="pct"/>
            <w:vMerge w:val="restart"/>
            <w:shd w:val="clear" w:color="auto" w:fill="C5E0B3" w:themeFill="accent6" w:themeFillTint="66"/>
            <w:vAlign w:val="center"/>
            <w:hideMark/>
          </w:tcPr>
          <w:p w14:paraId="06FA440C"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19B6748D" w14:textId="7A14FD67"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r>
      <w:tr w:rsidR="00FF391B" w:rsidRPr="00E35A9E" w14:paraId="7B3A08BA" w14:textId="77777777" w:rsidTr="00712A88">
        <w:trPr>
          <w:trHeight w:val="360"/>
          <w:jc w:val="center"/>
        </w:trPr>
        <w:tc>
          <w:tcPr>
            <w:tcW w:w="1405" w:type="pct"/>
            <w:vMerge/>
            <w:shd w:val="clear" w:color="auto" w:fill="C5E0B3" w:themeFill="accent6" w:themeFillTint="66"/>
            <w:vAlign w:val="center"/>
            <w:hideMark/>
          </w:tcPr>
          <w:p w14:paraId="6C27D8B0"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846" w:type="pct"/>
            <w:vMerge/>
            <w:shd w:val="clear" w:color="000000" w:fill="DBE5F1"/>
            <w:vAlign w:val="center"/>
            <w:hideMark/>
          </w:tcPr>
          <w:p w14:paraId="4FB0CB07"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c>
          <w:tcPr>
            <w:tcW w:w="488" w:type="pct"/>
            <w:shd w:val="clear" w:color="auto" w:fill="C5E0B3" w:themeFill="accent6" w:themeFillTint="66"/>
            <w:vAlign w:val="center"/>
            <w:hideMark/>
          </w:tcPr>
          <w:p w14:paraId="4C69A562" w14:textId="622E8AEA"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78" w:type="pct"/>
            <w:shd w:val="clear" w:color="auto" w:fill="C5E0B3" w:themeFill="accent6" w:themeFillTint="66"/>
            <w:vAlign w:val="center"/>
            <w:hideMark/>
          </w:tcPr>
          <w:p w14:paraId="0BFA7247" w14:textId="03F0EDA6"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548" w:type="pct"/>
            <w:shd w:val="clear" w:color="auto" w:fill="C5E0B3" w:themeFill="accent6" w:themeFillTint="66"/>
            <w:vAlign w:val="center"/>
          </w:tcPr>
          <w:p w14:paraId="21FEC0D2" w14:textId="57EB4DA0"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34" w:type="pct"/>
            <w:vMerge/>
            <w:shd w:val="clear" w:color="000000" w:fill="DBE5F1"/>
            <w:vAlign w:val="center"/>
            <w:hideMark/>
          </w:tcPr>
          <w:p w14:paraId="45380684"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601" w:type="pct"/>
            <w:vMerge/>
            <w:shd w:val="clear" w:color="auto" w:fill="C5E0B3" w:themeFill="accent6" w:themeFillTint="66"/>
            <w:vAlign w:val="center"/>
            <w:hideMark/>
          </w:tcPr>
          <w:p w14:paraId="115EC1B5"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r>
      <w:tr w:rsidR="00FF391B" w:rsidRPr="00E35A9E" w14:paraId="75BB4605" w14:textId="77777777" w:rsidTr="00265358">
        <w:trPr>
          <w:trHeight w:val="397"/>
          <w:jc w:val="center"/>
        </w:trPr>
        <w:tc>
          <w:tcPr>
            <w:tcW w:w="1405" w:type="pct"/>
            <w:shd w:val="clear" w:color="auto" w:fill="auto"/>
            <w:vAlign w:val="center"/>
            <w:hideMark/>
          </w:tcPr>
          <w:p w14:paraId="189355E0" w14:textId="43E53CC9" w:rsidR="00FF391B" w:rsidRPr="00E35A9E" w:rsidRDefault="00FF391B" w:rsidP="00FF391B">
            <w:pPr>
              <w:spacing w:after="0" w:line="240" w:lineRule="auto"/>
              <w:rPr>
                <w:rFonts w:ascii="TH SarabunPSK" w:eastAsia="Times New Roman" w:hAnsi="TH SarabunPSK" w:cs="TH SarabunPSK"/>
                <w:color w:val="000000"/>
                <w:sz w:val="28"/>
              </w:rPr>
            </w:pPr>
          </w:p>
          <w:p w14:paraId="1BA3FC86"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846" w:type="pct"/>
            <w:shd w:val="clear" w:color="auto" w:fill="auto"/>
            <w:vAlign w:val="center"/>
            <w:hideMark/>
          </w:tcPr>
          <w:p w14:paraId="7D1B5700" w14:textId="2431B23D"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8" w:type="pct"/>
            <w:shd w:val="clear" w:color="auto" w:fill="auto"/>
            <w:vAlign w:val="center"/>
            <w:hideMark/>
          </w:tcPr>
          <w:p w14:paraId="1CE58F4B" w14:textId="1A02952A"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8" w:type="pct"/>
            <w:shd w:val="clear" w:color="auto" w:fill="auto"/>
            <w:vAlign w:val="center"/>
            <w:hideMark/>
          </w:tcPr>
          <w:p w14:paraId="2DB6E020" w14:textId="441B6654"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8" w:type="pct"/>
          </w:tcPr>
          <w:p w14:paraId="5BC10816"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634" w:type="pct"/>
            <w:shd w:val="clear" w:color="auto" w:fill="auto"/>
            <w:vAlign w:val="center"/>
            <w:hideMark/>
          </w:tcPr>
          <w:p w14:paraId="17601361" w14:textId="6036816C"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601" w:type="pct"/>
            <w:shd w:val="clear" w:color="auto" w:fill="auto"/>
            <w:vAlign w:val="center"/>
            <w:hideMark/>
          </w:tcPr>
          <w:p w14:paraId="5BD42C7B" w14:textId="4CC34403"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0045D8" w:rsidRPr="00E35A9E" w14:paraId="74CC4603" w14:textId="77777777" w:rsidTr="0086101B">
        <w:trPr>
          <w:trHeight w:val="742"/>
          <w:jc w:val="center"/>
        </w:trPr>
        <w:tc>
          <w:tcPr>
            <w:tcW w:w="5000" w:type="pct"/>
            <w:gridSpan w:val="7"/>
            <w:shd w:val="clear" w:color="auto" w:fill="538135" w:themeFill="accent6" w:themeFillShade="BF"/>
          </w:tcPr>
          <w:p w14:paraId="2C7A17C4" w14:textId="77777777" w:rsidR="000045D8" w:rsidRPr="00691E50" w:rsidRDefault="000045D8" w:rsidP="00BE1452">
            <w:pPr>
              <w:spacing w:after="0" w:line="240" w:lineRule="auto"/>
              <w:rPr>
                <w:rFonts w:ascii="TH SarabunPSK" w:eastAsia="Times New Roman" w:hAnsi="TH SarabunPSK" w:cs="TH SarabunPSK"/>
                <w:b/>
                <w:bCs/>
                <w:color w:val="FFFFFF" w:themeColor="background1"/>
                <w:sz w:val="28"/>
                <w:cs/>
              </w:rPr>
            </w:pPr>
            <w:r w:rsidRPr="00691E50">
              <w:rPr>
                <w:rFonts w:ascii="TH SarabunPSK" w:eastAsia="Times New Roman" w:hAnsi="TH SarabunPSK" w:cs="TH SarabunPSK"/>
                <w:b/>
                <w:bCs/>
                <w:color w:val="FFFFFF" w:themeColor="background1"/>
                <w:sz w:val="28"/>
              </w:rPr>
              <w:t xml:space="preserve">4. </w:t>
            </w:r>
            <w:r w:rsidRPr="00691E50">
              <w:rPr>
                <w:rFonts w:ascii="TH SarabunPSK" w:eastAsia="Times New Roman" w:hAnsi="TH SarabunPSK" w:cs="TH SarabunPSK" w:hint="cs"/>
                <w:b/>
                <w:bCs/>
                <w:color w:val="FFFFFF" w:themeColor="background1"/>
                <w:sz w:val="28"/>
                <w:cs/>
              </w:rPr>
              <w:t>การบรรลุนโยบายและแผนรัฐบาล</w:t>
            </w:r>
            <w:r w:rsidRPr="00691E50">
              <w:rPr>
                <w:rFonts w:ascii="TH SarabunPSK" w:eastAsia="Times New Roman" w:hAnsi="TH SarabunPSK" w:cs="TH SarabunPSK"/>
                <w:b/>
                <w:bCs/>
                <w:color w:val="FFFFFF" w:themeColor="background1"/>
                <w:sz w:val="28"/>
              </w:rPr>
              <w:t>/</w:t>
            </w:r>
            <w:r w:rsidRPr="00691E50">
              <w:rPr>
                <w:rFonts w:ascii="TH SarabunPSK" w:eastAsia="Times New Roman" w:hAnsi="TH SarabunPSK" w:cs="TH SarabunPSK" w:hint="cs"/>
                <w:b/>
                <w:bCs/>
                <w:color w:val="FFFFFF" w:themeColor="background1"/>
                <w:sz w:val="28"/>
                <w:cs/>
              </w:rPr>
              <w:t>แผนบูรณาการกลุ่มจังหวัด</w:t>
            </w:r>
          </w:p>
          <w:p w14:paraId="62EE8E0C" w14:textId="5343551E" w:rsidR="000045D8" w:rsidRPr="00691E50" w:rsidRDefault="000045D8" w:rsidP="00BE1452">
            <w:pPr>
              <w:spacing w:after="0" w:line="240" w:lineRule="auto"/>
              <w:rPr>
                <w:rFonts w:ascii="TH SarabunPSK" w:eastAsia="Times New Roman" w:hAnsi="TH SarabunPSK" w:cs="TH SarabunPSK"/>
                <w:b/>
                <w:bCs/>
                <w:color w:val="FFFFFF" w:themeColor="background1"/>
                <w:sz w:val="28"/>
                <w:cs/>
              </w:rPr>
            </w:pPr>
            <w:r w:rsidRPr="00691E50">
              <w:rPr>
                <w:rFonts w:ascii="TH SarabunPSK" w:eastAsia="Times New Roman" w:hAnsi="TH SarabunPSK" w:cs="TH SarabunPSK"/>
                <w:color w:val="FFFFFF" w:themeColor="background1"/>
                <w:sz w:val="28"/>
                <w:cs/>
              </w:rPr>
              <w:t>ตัวชี้วัดของการบรรลุผลตาม</w:t>
            </w:r>
            <w:r w:rsidRPr="00691E50">
              <w:rPr>
                <w:rFonts w:ascii="TH SarabunPSK" w:eastAsia="Times New Roman" w:hAnsi="TH SarabunPSK" w:cs="TH SarabunPSK" w:hint="cs"/>
                <w:color w:val="FFFFFF" w:themeColor="background1"/>
                <w:sz w:val="28"/>
                <w:cs/>
              </w:rPr>
              <w:t>นโยบายและแผนรัฐบาล</w:t>
            </w:r>
            <w:r w:rsidRPr="00691E50">
              <w:rPr>
                <w:rFonts w:ascii="TH SarabunPSK" w:eastAsia="Times New Roman" w:hAnsi="TH SarabunPSK" w:cs="TH SarabunPSK"/>
                <w:color w:val="FFFFFF" w:themeColor="background1"/>
                <w:sz w:val="28"/>
              </w:rPr>
              <w:t>/</w:t>
            </w:r>
            <w:r w:rsidRPr="00691E50">
              <w:rPr>
                <w:rFonts w:ascii="TH SarabunPSK" w:eastAsia="Times New Roman" w:hAnsi="TH SarabunPSK" w:cs="TH SarabunPSK" w:hint="cs"/>
                <w:color w:val="FFFFFF" w:themeColor="background1"/>
                <w:sz w:val="28"/>
                <w:cs/>
              </w:rPr>
              <w:t>แผนบูรณาการกลุ่มจังหวัด</w:t>
            </w:r>
          </w:p>
        </w:tc>
      </w:tr>
      <w:tr w:rsidR="00FF391B" w:rsidRPr="00E35A9E" w14:paraId="6B309A6C" w14:textId="77777777" w:rsidTr="0086101B">
        <w:trPr>
          <w:trHeight w:val="661"/>
          <w:jc w:val="center"/>
        </w:trPr>
        <w:tc>
          <w:tcPr>
            <w:tcW w:w="1405" w:type="pct"/>
            <w:vMerge w:val="restart"/>
            <w:shd w:val="clear" w:color="auto" w:fill="C5E0B3" w:themeFill="accent6" w:themeFillTint="66"/>
            <w:vAlign w:val="center"/>
            <w:hideMark/>
          </w:tcPr>
          <w:p w14:paraId="5BA6D142" w14:textId="4752AA9C" w:rsidR="00FF391B" w:rsidRPr="00E35A9E" w:rsidRDefault="00FF391B" w:rsidP="00FF391B">
            <w:pPr>
              <w:spacing w:after="0" w:line="240" w:lineRule="auto"/>
              <w:jc w:val="center"/>
              <w:rPr>
                <w:rFonts w:ascii="TH SarabunPSK" w:eastAsia="Times New Roman" w:hAnsi="TH SarabunPSK" w:cs="TH SarabunPSK"/>
                <w:b/>
                <w:bCs/>
                <w:color w:val="000000"/>
                <w:sz w:val="28"/>
              </w:rPr>
            </w:pPr>
            <w:bookmarkStart w:id="1" w:name="_Hlk531936575"/>
            <w:r w:rsidRPr="00E35A9E">
              <w:rPr>
                <w:rFonts w:ascii="TH SarabunPSK" w:eastAsia="Times New Roman" w:hAnsi="TH SarabunPSK" w:cs="TH SarabunPSK"/>
                <w:b/>
                <w:bCs/>
                <w:color w:val="000000"/>
                <w:sz w:val="28"/>
                <w:cs/>
              </w:rPr>
              <w:t>ตัวชี้วัด</w:t>
            </w:r>
          </w:p>
        </w:tc>
        <w:tc>
          <w:tcPr>
            <w:tcW w:w="846" w:type="pct"/>
            <w:vMerge w:val="restart"/>
            <w:shd w:val="clear" w:color="auto" w:fill="C5E0B3" w:themeFill="accent6" w:themeFillTint="66"/>
            <w:vAlign w:val="center"/>
            <w:hideMark/>
          </w:tcPr>
          <w:p w14:paraId="5F4B2B07" w14:textId="32CB1C3B"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14" w:type="pct"/>
            <w:gridSpan w:val="3"/>
            <w:shd w:val="clear" w:color="auto" w:fill="C5E0B3" w:themeFill="accent6" w:themeFillTint="66"/>
            <w:vAlign w:val="center"/>
            <w:hideMark/>
          </w:tcPr>
          <w:p w14:paraId="61BE9890" w14:textId="63AE54BD"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4" w:type="pct"/>
            <w:vMerge w:val="restart"/>
            <w:shd w:val="clear" w:color="auto" w:fill="C5E0B3" w:themeFill="accent6" w:themeFillTint="66"/>
            <w:vAlign w:val="center"/>
            <w:hideMark/>
          </w:tcPr>
          <w:p w14:paraId="67EFB12A" w14:textId="3AA0633D"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601" w:type="pct"/>
            <w:vMerge w:val="restart"/>
            <w:shd w:val="clear" w:color="auto" w:fill="C5E0B3" w:themeFill="accent6" w:themeFillTint="66"/>
            <w:vAlign w:val="center"/>
            <w:hideMark/>
          </w:tcPr>
          <w:p w14:paraId="052D0261"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716C84D4" w14:textId="360BFE71"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r>
      <w:tr w:rsidR="00FF391B" w:rsidRPr="00E35A9E" w14:paraId="01AAA219" w14:textId="77777777" w:rsidTr="001F4D80">
        <w:trPr>
          <w:trHeight w:val="360"/>
          <w:jc w:val="center"/>
        </w:trPr>
        <w:tc>
          <w:tcPr>
            <w:tcW w:w="1405" w:type="pct"/>
            <w:vMerge/>
            <w:shd w:val="clear" w:color="auto" w:fill="C5E0B3" w:themeFill="accent6" w:themeFillTint="66"/>
            <w:vAlign w:val="center"/>
            <w:hideMark/>
          </w:tcPr>
          <w:p w14:paraId="42A1002B"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846" w:type="pct"/>
            <w:vMerge/>
            <w:shd w:val="clear" w:color="000000" w:fill="DBE5F1"/>
            <w:vAlign w:val="center"/>
            <w:hideMark/>
          </w:tcPr>
          <w:p w14:paraId="359050DB"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c>
          <w:tcPr>
            <w:tcW w:w="488" w:type="pct"/>
            <w:shd w:val="clear" w:color="auto" w:fill="C5E0B3" w:themeFill="accent6" w:themeFillTint="66"/>
            <w:vAlign w:val="center"/>
            <w:hideMark/>
          </w:tcPr>
          <w:p w14:paraId="7C7AB639" w14:textId="4A607E26"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78" w:type="pct"/>
            <w:shd w:val="clear" w:color="auto" w:fill="C5E0B3" w:themeFill="accent6" w:themeFillTint="66"/>
            <w:vAlign w:val="center"/>
            <w:hideMark/>
          </w:tcPr>
          <w:p w14:paraId="0AADB2A7" w14:textId="56AEB437"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548" w:type="pct"/>
            <w:shd w:val="clear" w:color="auto" w:fill="C5E0B3" w:themeFill="accent6" w:themeFillTint="66"/>
            <w:vAlign w:val="center"/>
          </w:tcPr>
          <w:p w14:paraId="44AB7394" w14:textId="6B3D62B7"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34" w:type="pct"/>
            <w:vMerge/>
            <w:shd w:val="clear" w:color="auto" w:fill="C5E0B3" w:themeFill="accent6" w:themeFillTint="66"/>
            <w:vAlign w:val="center"/>
            <w:hideMark/>
          </w:tcPr>
          <w:p w14:paraId="007DD67A"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601" w:type="pct"/>
            <w:vMerge/>
            <w:shd w:val="clear" w:color="000000" w:fill="DBE5F1"/>
            <w:vAlign w:val="center"/>
            <w:hideMark/>
          </w:tcPr>
          <w:p w14:paraId="7699B466"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r>
      <w:tr w:rsidR="00FF391B" w:rsidRPr="00E35A9E" w14:paraId="0CE19142" w14:textId="77777777" w:rsidTr="00265358">
        <w:trPr>
          <w:trHeight w:val="397"/>
          <w:jc w:val="center"/>
        </w:trPr>
        <w:tc>
          <w:tcPr>
            <w:tcW w:w="1405" w:type="pct"/>
            <w:shd w:val="clear" w:color="auto" w:fill="auto"/>
            <w:vAlign w:val="center"/>
            <w:hideMark/>
          </w:tcPr>
          <w:p w14:paraId="2D00F3F4" w14:textId="77777777" w:rsidR="00FF391B" w:rsidRPr="00E35A9E" w:rsidRDefault="00FF391B" w:rsidP="00FF391B">
            <w:pPr>
              <w:spacing w:after="0" w:line="240" w:lineRule="auto"/>
              <w:rPr>
                <w:rFonts w:ascii="TH SarabunPSK" w:eastAsia="Times New Roman" w:hAnsi="TH SarabunPSK" w:cs="TH SarabunPSK"/>
                <w:color w:val="000000"/>
                <w:sz w:val="28"/>
              </w:rPr>
            </w:pPr>
          </w:p>
          <w:p w14:paraId="07BD5A13"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846" w:type="pct"/>
            <w:shd w:val="clear" w:color="auto" w:fill="auto"/>
            <w:vAlign w:val="center"/>
            <w:hideMark/>
          </w:tcPr>
          <w:p w14:paraId="063549D6" w14:textId="2462767C"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8" w:type="pct"/>
            <w:shd w:val="clear" w:color="auto" w:fill="auto"/>
            <w:vAlign w:val="center"/>
            <w:hideMark/>
          </w:tcPr>
          <w:p w14:paraId="455E5124" w14:textId="67752A85"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8" w:type="pct"/>
            <w:shd w:val="clear" w:color="auto" w:fill="auto"/>
            <w:vAlign w:val="center"/>
            <w:hideMark/>
          </w:tcPr>
          <w:p w14:paraId="4E5BA012" w14:textId="696E3B5E"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8" w:type="pct"/>
          </w:tcPr>
          <w:p w14:paraId="2C18A077"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634" w:type="pct"/>
            <w:shd w:val="clear" w:color="auto" w:fill="auto"/>
            <w:vAlign w:val="center"/>
            <w:hideMark/>
          </w:tcPr>
          <w:p w14:paraId="241A845B" w14:textId="77777777" w:rsidR="00FF391B" w:rsidRPr="00E35A9E" w:rsidRDefault="00FF391B" w:rsidP="00FF391B">
            <w:pPr>
              <w:spacing w:after="0" w:line="240" w:lineRule="auto"/>
              <w:rPr>
                <w:rFonts w:ascii="TH SarabunPSK" w:eastAsia="Times New Roman" w:hAnsi="TH SarabunPSK" w:cs="TH SarabunPSK"/>
                <w:color w:val="000000"/>
                <w:sz w:val="28"/>
              </w:rPr>
            </w:pPr>
          </w:p>
          <w:p w14:paraId="47D0CB79" w14:textId="44E86FEC" w:rsidR="00FF391B" w:rsidRPr="00E35A9E" w:rsidRDefault="00FF391B" w:rsidP="00FF391B">
            <w:pPr>
              <w:spacing w:after="0" w:line="240" w:lineRule="auto"/>
              <w:rPr>
                <w:rFonts w:ascii="TH SarabunPSK" w:eastAsia="Times New Roman" w:hAnsi="TH SarabunPSK" w:cs="TH SarabunPSK"/>
                <w:color w:val="000000"/>
                <w:sz w:val="28"/>
              </w:rPr>
            </w:pPr>
          </w:p>
        </w:tc>
        <w:tc>
          <w:tcPr>
            <w:tcW w:w="601" w:type="pct"/>
            <w:shd w:val="clear" w:color="auto" w:fill="auto"/>
            <w:vAlign w:val="center"/>
            <w:hideMark/>
          </w:tcPr>
          <w:p w14:paraId="301ABD6B" w14:textId="48D28C5E"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1"/>
          </w:p>
        </w:tc>
      </w:tr>
    </w:tbl>
    <w:p w14:paraId="099FC7D1" w14:textId="50CDF069" w:rsidR="000A0B25" w:rsidRDefault="00DC3DF1" w:rsidP="00CB08CC">
      <w:pPr>
        <w:rPr>
          <w:rFonts w:ascii="TH SarabunPSK" w:eastAsia="Times New Roman" w:hAnsi="TH SarabunPSK" w:cs="TH SarabunPSK"/>
          <w:b/>
          <w:bCs/>
          <w:szCs w:val="22"/>
        </w:rPr>
      </w:pPr>
      <w:r w:rsidRPr="00E35A9E">
        <w:rPr>
          <w:rFonts w:ascii="TH SarabunPSK" w:eastAsia="Times New Roman" w:hAnsi="TH SarabunPSK" w:cs="TH SarabunPSK"/>
          <w:noProof/>
          <w:cs/>
        </w:rPr>
        <mc:AlternateContent>
          <mc:Choice Requires="wps">
            <w:drawing>
              <wp:anchor distT="45720" distB="45720" distL="114300" distR="114300" simplePos="0" relativeHeight="251979264" behindDoc="0" locked="0" layoutInCell="1" allowOverlap="1" wp14:anchorId="31BF0ACA" wp14:editId="4BAFC878">
                <wp:simplePos x="0" y="0"/>
                <wp:positionH relativeFrom="margin">
                  <wp:posOffset>-40640</wp:posOffset>
                </wp:positionH>
                <wp:positionV relativeFrom="paragraph">
                  <wp:posOffset>114490</wp:posOffset>
                </wp:positionV>
                <wp:extent cx="5759450" cy="1152000"/>
                <wp:effectExtent l="0" t="0" r="12700" b="10160"/>
                <wp:wrapNone/>
                <wp:docPr id="218"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152000"/>
                        </a:xfrm>
                        <a:prstGeom prst="roundRect">
                          <a:avLst/>
                        </a:prstGeom>
                        <a:solidFill>
                          <a:schemeClr val="accent6">
                            <a:lumMod val="20000"/>
                            <a:lumOff val="80000"/>
                          </a:schemeClr>
                        </a:solidFill>
                        <a:ln w="12700" cap="flat" cmpd="sng" algn="ctr">
                          <a:solidFill>
                            <a:schemeClr val="accent6">
                              <a:lumMod val="50000"/>
                            </a:schemeClr>
                          </a:solidFill>
                          <a:prstDash val="solid"/>
                          <a:miter lim="800000"/>
                          <a:headEnd/>
                          <a:tailEnd/>
                        </a:ln>
                        <a:effectLst/>
                      </wps:spPr>
                      <wps:txbx>
                        <w:txbxContent>
                          <w:p w14:paraId="599E94FF" w14:textId="7777777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14:paraId="33C6D42D" w14:textId="090ADDBC" w:rsidR="000045D8" w:rsidRPr="00284462" w:rsidRDefault="00284462" w:rsidP="00284462">
                            <w:pPr>
                              <w:spacing w:after="0" w:line="240" w:lineRule="auto"/>
                              <w:ind w:firstLine="360"/>
                              <w:jc w:val="thaiDistribute"/>
                              <w:rPr>
                                <w:rFonts w:ascii="TH SarabunPSK" w:hAnsi="TH SarabunPSK" w:cs="TH SarabunPSK"/>
                                <w:spacing w:val="-8"/>
                                <w:sz w:val="24"/>
                                <w:szCs w:val="32"/>
                              </w:rPr>
                            </w:pPr>
                            <w:r w:rsidRPr="00284462">
                              <w:rPr>
                                <w:rFonts w:ascii="TH SarabunPSK" w:hAnsi="TH SarabunPSK" w:cs="TH SarabunPSK" w:hint="cs"/>
                                <w:spacing w:val="-8"/>
                                <w:sz w:val="24"/>
                                <w:szCs w:val="32"/>
                                <w:cs/>
                              </w:rPr>
                              <w:t>เป็นการวัดผลด้านการให้ความสำคัญกับผู้รับการบริการ</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ผู้มีส่วนได้ส่วนเสีย</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และประชาชนจากการบริการหน่วยงานในด้านต่าง</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ๆ</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ได้แก่</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ความพึงพอใจ</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ความไม่พึงพอใจ</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ความผูกพัน</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การเติบโตของโครงการที่มุ่งเน้นประโยชน์แก่กลุ่มผู้รับบริการ</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การสร้างสัมพันธ์และความร่วมมือ</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31BF0ACA" id="_x0000_s1028" style="position:absolute;margin-left:-3.2pt;margin-top:9pt;width:453.5pt;height:90.7pt;z-index:25197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" fillcolor="#e2efd9 [665]" strokecolor="#375623 [1609]" strokeweight="1pt">
                <v:stroke joinstyle="miter"/>
                <v:textbox>
                  <w:txbxContent>
                    <w:p w14:paraId="599E94FF" w14:textId="7777777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rPr>
                          <w:rFonts w:ascii="TH SarabunPSK" w:hAnsi="TH SarabunPSK" w:cs="TH SarabunPSK"/>
                          <w:b/>
                          <w:bCs/>
                          <w:sz w:val="32"/>
                          <w:szCs w:val="32"/>
                        </w:rPr>
                        <w:t>2</w:t>
                      </w:r>
                      <w:r w:rsidRPr="00160DA0">
                        <w:rPr>
                          <w:rFonts w:ascii="TH SarabunPSK" w:hAnsi="TH SarabunPSK" w:cs="TH SarabunPSK"/>
                          <w:b/>
                          <w:bCs/>
                          <w:sz w:val="24"/>
                          <w:szCs w:val="32"/>
                          <w:cs/>
                        </w:rPr>
                        <w:t xml:space="preserve"> การบรรลุผลลัพธ์ตามตัวชี้วัดด้านผู้รับบริการ และประชาชน</w:t>
                      </w:r>
                    </w:p>
                    <w:p w14:paraId="33C6D42D" w14:textId="090ADDBC" w:rsidR="000045D8" w:rsidRPr="00284462" w:rsidRDefault="00284462" w:rsidP="00284462">
                      <w:pPr>
                        <w:spacing w:after="0" w:line="240" w:lineRule="auto"/>
                        <w:ind w:firstLine="360"/>
                        <w:jc w:val="thaiDistribute"/>
                        <w:rPr>
                          <w:rFonts w:ascii="TH SarabunPSK" w:hAnsi="TH SarabunPSK" w:cs="TH SarabunPSK"/>
                          <w:spacing w:val="-8"/>
                          <w:sz w:val="24"/>
                          <w:szCs w:val="32"/>
                        </w:rPr>
                      </w:pPr>
                      <w:r w:rsidRPr="00284462">
                        <w:rPr>
                          <w:rFonts w:ascii="TH SarabunPSK" w:hAnsi="TH SarabunPSK" w:cs="TH SarabunPSK" w:hint="cs"/>
                          <w:spacing w:val="-8"/>
                          <w:sz w:val="24"/>
                          <w:szCs w:val="32"/>
                          <w:cs/>
                        </w:rPr>
                        <w:t>เป็นการวัดผลด้านการให้ความสำคัญกับผู้รับการบริการ</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ผู้มีส่วนได้ส่วนเสีย</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และประชาชนจากการบริการหน่วยงานในด้านต่าง</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ๆ</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ได้แก่</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ความพึงพอใจ</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ความไม่พึงพอใจ</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ความผูกพัน</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การเติบโตของโครงการที่มุ่งเน้นประโยชน์แก่กลุ่มผู้รับบริการ</w:t>
                      </w:r>
                      <w:r w:rsidRPr="00284462">
                        <w:rPr>
                          <w:rFonts w:ascii="TH SarabunPSK" w:hAnsi="TH SarabunPSK" w:cs="TH SarabunPSK"/>
                          <w:spacing w:val="-8"/>
                          <w:sz w:val="24"/>
                          <w:szCs w:val="32"/>
                          <w:cs/>
                        </w:rPr>
                        <w:t xml:space="preserve"> </w:t>
                      </w:r>
                      <w:r w:rsidRPr="00284462">
                        <w:rPr>
                          <w:rFonts w:ascii="TH SarabunPSK" w:hAnsi="TH SarabunPSK" w:cs="TH SarabunPSK" w:hint="cs"/>
                          <w:spacing w:val="-8"/>
                          <w:sz w:val="24"/>
                          <w:szCs w:val="32"/>
                          <w:cs/>
                        </w:rPr>
                        <w:t>การสร้างสัมพันธ์และความร่วมมือ</w:t>
                      </w:r>
                    </w:p>
                  </w:txbxContent>
                </v:textbox>
                <w10:wrap anchorx="margin"/>
              </v:roundrect>
            </w:pict>
          </mc:Fallback>
        </mc:AlternateContent>
      </w:r>
    </w:p>
    <w:p w14:paraId="27BBF8F4" w14:textId="2E5EA9F4" w:rsidR="000A0B25" w:rsidRDefault="000A0B25" w:rsidP="00CB08CC">
      <w:pPr>
        <w:rPr>
          <w:rFonts w:ascii="TH SarabunPSK" w:eastAsia="Times New Roman" w:hAnsi="TH SarabunPSK" w:cs="TH SarabunPSK"/>
          <w:b/>
          <w:bCs/>
          <w:szCs w:val="22"/>
        </w:rPr>
      </w:pPr>
    </w:p>
    <w:p w14:paraId="51FB202D" w14:textId="4F894212" w:rsidR="000A0B25" w:rsidRDefault="000A0B25" w:rsidP="00CB08CC">
      <w:pPr>
        <w:rPr>
          <w:rFonts w:ascii="TH SarabunPSK" w:eastAsia="Times New Roman" w:hAnsi="TH SarabunPSK" w:cs="TH SarabunPSK"/>
          <w:b/>
          <w:bCs/>
          <w:szCs w:val="22"/>
        </w:rPr>
      </w:pPr>
    </w:p>
    <w:p w14:paraId="098DF2E9" w14:textId="77777777" w:rsidR="0073574E" w:rsidRDefault="0073574E" w:rsidP="00CB08CC">
      <w:pPr>
        <w:rPr>
          <w:rFonts w:ascii="TH SarabunPSK" w:eastAsia="Times New Roman" w:hAnsi="TH SarabunPSK" w:cs="TH SarabunPSK"/>
          <w:b/>
          <w:bCs/>
          <w:szCs w:val="22"/>
        </w:rPr>
      </w:pPr>
    </w:p>
    <w:p w14:paraId="78F72F30" w14:textId="25609DA4" w:rsidR="00CB08CC" w:rsidRPr="00FF391B" w:rsidRDefault="00CB08CC" w:rsidP="0073574E">
      <w:pPr>
        <w:spacing w:after="0"/>
        <w:rPr>
          <w:rFonts w:ascii="TH SarabunPSK" w:eastAsia="Times New Roman" w:hAnsi="TH SarabunPSK" w:cs="TH SarabunPSK" w:hint="cs"/>
          <w:b/>
          <w:bCs/>
          <w:sz w:val="20"/>
          <w:szCs w:val="20"/>
        </w:rPr>
      </w:pPr>
    </w:p>
    <w:tbl>
      <w:tblPr>
        <w:tblW w:w="4944" w:type="pct"/>
        <w:jc w:val="center"/>
        <w:tbl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insideH w:val="single" w:sz="4" w:space="0" w:color="385623" w:themeColor="accent6" w:themeShade="80"/>
          <w:insideV w:val="single" w:sz="4" w:space="0" w:color="385623" w:themeColor="accent6" w:themeShade="80"/>
        </w:tblBorders>
        <w:tblLook w:val="04A0" w:firstRow="1" w:lastRow="0" w:firstColumn="1" w:lastColumn="0" w:noHBand="0" w:noVBand="1"/>
      </w:tblPr>
      <w:tblGrid>
        <w:gridCol w:w="2547"/>
        <w:gridCol w:w="1417"/>
        <w:gridCol w:w="852"/>
        <w:gridCol w:w="929"/>
        <w:gridCol w:w="52"/>
        <w:gridCol w:w="968"/>
        <w:gridCol w:w="25"/>
        <w:gridCol w:w="1098"/>
        <w:gridCol w:w="14"/>
        <w:gridCol w:w="1013"/>
      </w:tblGrid>
      <w:tr w:rsidR="00E7673C" w:rsidRPr="00E7673C" w14:paraId="60EDF851" w14:textId="77777777" w:rsidTr="00B57B9D">
        <w:trPr>
          <w:trHeight w:val="776"/>
          <w:jc w:val="center"/>
        </w:trPr>
        <w:tc>
          <w:tcPr>
            <w:tcW w:w="5000" w:type="pct"/>
            <w:gridSpan w:val="10"/>
            <w:shd w:val="clear" w:color="auto" w:fill="538135" w:themeFill="accent6" w:themeFillShade="BF"/>
            <w:vAlign w:val="center"/>
          </w:tcPr>
          <w:p w14:paraId="2FEBD997" w14:textId="77777777" w:rsidR="000045D8" w:rsidRPr="00E7673C" w:rsidRDefault="000045D8" w:rsidP="00FB0BF2">
            <w:pPr>
              <w:spacing w:after="0" w:line="240" w:lineRule="auto"/>
              <w:rPr>
                <w:rFonts w:ascii="TH SarabunPSK" w:eastAsia="Times New Roman" w:hAnsi="TH SarabunPSK" w:cs="TH SarabunPSK"/>
                <w:b/>
                <w:bCs/>
                <w:strike/>
                <w:color w:val="FFFFFF" w:themeColor="background1"/>
                <w:sz w:val="28"/>
              </w:rPr>
            </w:pPr>
            <w:r w:rsidRPr="00E7673C">
              <w:rPr>
                <w:rFonts w:ascii="TH SarabunPSK" w:eastAsia="Times New Roman" w:hAnsi="TH SarabunPSK" w:cs="TH SarabunPSK"/>
                <w:b/>
                <w:bCs/>
                <w:color w:val="FFFFFF" w:themeColor="background1"/>
                <w:sz w:val="28"/>
              </w:rPr>
              <w:t xml:space="preserve">1. </w:t>
            </w:r>
            <w:r w:rsidRPr="00E7673C">
              <w:rPr>
                <w:rFonts w:ascii="TH SarabunPSK" w:eastAsia="Times New Roman" w:hAnsi="TH SarabunPSK" w:cs="TH SarabunPSK"/>
                <w:b/>
                <w:bCs/>
                <w:color w:val="FFFFFF" w:themeColor="background1"/>
                <w:sz w:val="28"/>
                <w:cs/>
              </w:rPr>
              <w:t>ความพึงพอใจของ</w:t>
            </w:r>
            <w:r w:rsidRPr="00E7673C">
              <w:rPr>
                <w:rFonts w:ascii="TH SarabunPSK" w:eastAsia="Times New Roman" w:hAnsi="TH SarabunPSK" w:cs="TH SarabunPSK" w:hint="cs"/>
                <w:b/>
                <w:bCs/>
                <w:color w:val="FFFFFF" w:themeColor="background1"/>
                <w:sz w:val="28"/>
                <w:cs/>
              </w:rPr>
              <w:t>กลุ่มลูกค้าหลัก</w:t>
            </w:r>
          </w:p>
          <w:p w14:paraId="06074BA7" w14:textId="77777777" w:rsidR="000045D8" w:rsidRPr="00E7673C" w:rsidRDefault="000045D8" w:rsidP="00FB0BF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hint="cs"/>
                <w:color w:val="FFFFFF" w:themeColor="background1"/>
                <w:sz w:val="28"/>
                <w:cs/>
              </w:rPr>
              <w:t>ตัวชี้วัดของการบรรลุผลลัพธ์ของความพึงพอใจของกลุ่มลูกค้าหลัก</w:t>
            </w:r>
          </w:p>
        </w:tc>
      </w:tr>
      <w:tr w:rsidR="00FF391B" w:rsidRPr="00E35A9E" w14:paraId="1C6A22DE" w14:textId="77777777" w:rsidTr="00FF391B">
        <w:trPr>
          <w:trHeight w:val="458"/>
          <w:jc w:val="center"/>
        </w:trPr>
        <w:tc>
          <w:tcPr>
            <w:tcW w:w="1428" w:type="pct"/>
            <w:vMerge w:val="restart"/>
            <w:shd w:val="clear" w:color="auto" w:fill="C5E0B3" w:themeFill="accent6" w:themeFillTint="66"/>
            <w:vAlign w:val="center"/>
            <w:hideMark/>
          </w:tcPr>
          <w:p w14:paraId="245C338A" w14:textId="4EC2FB49"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95" w:type="pct"/>
            <w:vMerge w:val="restart"/>
            <w:shd w:val="clear" w:color="auto" w:fill="C5E0B3" w:themeFill="accent6" w:themeFillTint="66"/>
            <w:vAlign w:val="center"/>
            <w:hideMark/>
          </w:tcPr>
          <w:p w14:paraId="16AF8F18" w14:textId="082FC679"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70" w:type="pct"/>
            <w:gridSpan w:val="4"/>
            <w:shd w:val="clear" w:color="auto" w:fill="C5E0B3" w:themeFill="accent6" w:themeFillTint="66"/>
            <w:vAlign w:val="center"/>
            <w:hideMark/>
          </w:tcPr>
          <w:p w14:paraId="681157D8" w14:textId="7329C751"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0" w:type="pct"/>
            <w:gridSpan w:val="2"/>
            <w:vMerge w:val="restart"/>
            <w:shd w:val="clear" w:color="auto" w:fill="C5E0B3" w:themeFill="accent6" w:themeFillTint="66"/>
            <w:vAlign w:val="center"/>
            <w:hideMark/>
          </w:tcPr>
          <w:p w14:paraId="7C63F6A7" w14:textId="68652883"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7" w:type="pct"/>
            <w:gridSpan w:val="2"/>
            <w:vMerge w:val="restart"/>
            <w:shd w:val="clear" w:color="auto" w:fill="C5E0B3" w:themeFill="accent6" w:themeFillTint="66"/>
            <w:vAlign w:val="center"/>
            <w:hideMark/>
          </w:tcPr>
          <w:p w14:paraId="46B2FE09"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21FA5A62" w14:textId="0BD00741"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r>
      <w:tr w:rsidR="00FF391B" w:rsidRPr="00E35A9E" w14:paraId="14906115" w14:textId="77777777" w:rsidTr="00FF391B">
        <w:trPr>
          <w:trHeight w:val="360"/>
          <w:jc w:val="center"/>
        </w:trPr>
        <w:tc>
          <w:tcPr>
            <w:tcW w:w="1428" w:type="pct"/>
            <w:vMerge/>
            <w:shd w:val="clear" w:color="auto" w:fill="C5E0B3" w:themeFill="accent6" w:themeFillTint="66"/>
            <w:vAlign w:val="center"/>
            <w:hideMark/>
          </w:tcPr>
          <w:p w14:paraId="2EC85A25"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795" w:type="pct"/>
            <w:vMerge/>
            <w:shd w:val="clear" w:color="000000" w:fill="DBE5F1"/>
            <w:vAlign w:val="center"/>
            <w:hideMark/>
          </w:tcPr>
          <w:p w14:paraId="5736F975"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c>
          <w:tcPr>
            <w:tcW w:w="478" w:type="pct"/>
            <w:shd w:val="clear" w:color="auto" w:fill="C5E0B3" w:themeFill="accent6" w:themeFillTint="66"/>
            <w:vAlign w:val="center"/>
            <w:hideMark/>
          </w:tcPr>
          <w:p w14:paraId="730CEA4C" w14:textId="37C93717"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549" w:type="pct"/>
            <w:gridSpan w:val="2"/>
            <w:shd w:val="clear" w:color="auto" w:fill="C5E0B3" w:themeFill="accent6" w:themeFillTint="66"/>
            <w:vAlign w:val="center"/>
            <w:hideMark/>
          </w:tcPr>
          <w:p w14:paraId="51855BEC" w14:textId="3E973E12"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543" w:type="pct"/>
            <w:shd w:val="clear" w:color="auto" w:fill="C5E0B3" w:themeFill="accent6" w:themeFillTint="66"/>
            <w:vAlign w:val="center"/>
          </w:tcPr>
          <w:p w14:paraId="04243F62" w14:textId="4C2EDA82"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30" w:type="pct"/>
            <w:gridSpan w:val="2"/>
            <w:vMerge/>
            <w:shd w:val="clear" w:color="auto" w:fill="C5E0B3" w:themeFill="accent6" w:themeFillTint="66"/>
            <w:vAlign w:val="center"/>
            <w:hideMark/>
          </w:tcPr>
          <w:p w14:paraId="7DA0537C"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577" w:type="pct"/>
            <w:gridSpan w:val="2"/>
            <w:vMerge/>
            <w:shd w:val="clear" w:color="000000" w:fill="DBE5F1"/>
            <w:vAlign w:val="center"/>
            <w:hideMark/>
          </w:tcPr>
          <w:p w14:paraId="0AAFC7CB"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r>
      <w:tr w:rsidR="00FF391B" w:rsidRPr="00E35A9E" w14:paraId="1FC9D4CA" w14:textId="77777777" w:rsidTr="00745F76">
        <w:trPr>
          <w:trHeight w:val="406"/>
          <w:jc w:val="center"/>
        </w:trPr>
        <w:tc>
          <w:tcPr>
            <w:tcW w:w="1428" w:type="pct"/>
            <w:shd w:val="clear" w:color="auto" w:fill="auto"/>
            <w:vAlign w:val="center"/>
            <w:hideMark/>
          </w:tcPr>
          <w:p w14:paraId="3C81844B" w14:textId="77777777" w:rsidR="00FF391B" w:rsidRPr="00FF391B" w:rsidRDefault="00FF391B" w:rsidP="00FF391B">
            <w:pPr>
              <w:spacing w:after="0" w:line="240" w:lineRule="auto"/>
              <w:rPr>
                <w:rFonts w:ascii="TH SarabunPSK" w:eastAsia="Times New Roman" w:hAnsi="TH SarabunPSK" w:cs="TH SarabunPSK"/>
                <w:color w:val="000000"/>
                <w:sz w:val="20"/>
                <w:szCs w:val="20"/>
              </w:rPr>
            </w:pPr>
          </w:p>
          <w:p w14:paraId="699C91F7" w14:textId="77777777" w:rsidR="00FF391B" w:rsidRPr="00FF391B" w:rsidRDefault="00FF391B" w:rsidP="00FF391B">
            <w:pPr>
              <w:spacing w:after="0" w:line="240" w:lineRule="auto"/>
              <w:rPr>
                <w:rFonts w:ascii="TH SarabunPSK" w:eastAsia="Times New Roman" w:hAnsi="TH SarabunPSK" w:cs="TH SarabunPSK"/>
                <w:color w:val="000000"/>
                <w:sz w:val="20"/>
                <w:szCs w:val="20"/>
              </w:rPr>
            </w:pPr>
          </w:p>
        </w:tc>
        <w:tc>
          <w:tcPr>
            <w:tcW w:w="795" w:type="pct"/>
            <w:shd w:val="clear" w:color="auto" w:fill="auto"/>
            <w:vAlign w:val="center"/>
            <w:hideMark/>
          </w:tcPr>
          <w:p w14:paraId="36989DFB" w14:textId="22C0D845" w:rsidR="00FF391B" w:rsidRPr="00FF391B" w:rsidRDefault="00FF391B" w:rsidP="00FF391B">
            <w:pPr>
              <w:spacing w:after="0" w:line="240" w:lineRule="auto"/>
              <w:rPr>
                <w:rFonts w:ascii="TH SarabunPSK" w:eastAsia="Times New Roman" w:hAnsi="TH SarabunPSK" w:cs="TH SarabunPSK"/>
                <w:color w:val="000000"/>
                <w:sz w:val="20"/>
                <w:szCs w:val="20"/>
              </w:rPr>
            </w:pPr>
            <w:r w:rsidRPr="00FF391B">
              <w:rPr>
                <w:rFonts w:ascii="TH SarabunPSK" w:eastAsia="Times New Roman" w:hAnsi="TH SarabunPSK" w:cs="TH SarabunPSK"/>
                <w:color w:val="000000"/>
                <w:sz w:val="20"/>
                <w:szCs w:val="20"/>
              </w:rPr>
              <w:t> </w:t>
            </w:r>
          </w:p>
        </w:tc>
        <w:tc>
          <w:tcPr>
            <w:tcW w:w="478" w:type="pct"/>
            <w:shd w:val="clear" w:color="auto" w:fill="auto"/>
            <w:vAlign w:val="center"/>
            <w:hideMark/>
          </w:tcPr>
          <w:p w14:paraId="17F16A39" w14:textId="30CC49ED" w:rsidR="00FF391B" w:rsidRPr="00FF391B" w:rsidRDefault="00FF391B" w:rsidP="00FF391B">
            <w:pPr>
              <w:spacing w:after="0" w:line="240" w:lineRule="auto"/>
              <w:rPr>
                <w:rFonts w:ascii="TH SarabunPSK" w:eastAsia="Times New Roman" w:hAnsi="TH SarabunPSK" w:cs="TH SarabunPSK"/>
                <w:color w:val="000000"/>
                <w:sz w:val="20"/>
                <w:szCs w:val="20"/>
              </w:rPr>
            </w:pPr>
            <w:r w:rsidRPr="00FF391B">
              <w:rPr>
                <w:rFonts w:ascii="TH SarabunPSK" w:eastAsia="Times New Roman" w:hAnsi="TH SarabunPSK" w:cs="TH SarabunPSK"/>
                <w:color w:val="000000"/>
                <w:sz w:val="20"/>
                <w:szCs w:val="20"/>
              </w:rPr>
              <w:t> </w:t>
            </w:r>
          </w:p>
        </w:tc>
        <w:tc>
          <w:tcPr>
            <w:tcW w:w="549" w:type="pct"/>
            <w:gridSpan w:val="2"/>
            <w:shd w:val="clear" w:color="auto" w:fill="auto"/>
            <w:vAlign w:val="center"/>
            <w:hideMark/>
          </w:tcPr>
          <w:p w14:paraId="2384BD7D" w14:textId="400C4331" w:rsidR="00FF391B" w:rsidRPr="00FF391B" w:rsidRDefault="00FF391B" w:rsidP="00FF391B">
            <w:pPr>
              <w:spacing w:after="0" w:line="240" w:lineRule="auto"/>
              <w:rPr>
                <w:rFonts w:ascii="TH SarabunPSK" w:eastAsia="Times New Roman" w:hAnsi="TH SarabunPSK" w:cs="TH SarabunPSK"/>
                <w:color w:val="000000"/>
                <w:sz w:val="20"/>
                <w:szCs w:val="20"/>
              </w:rPr>
            </w:pPr>
            <w:r w:rsidRPr="00FF391B">
              <w:rPr>
                <w:rFonts w:ascii="TH SarabunPSK" w:eastAsia="Times New Roman" w:hAnsi="TH SarabunPSK" w:cs="TH SarabunPSK"/>
                <w:color w:val="000000"/>
                <w:sz w:val="20"/>
                <w:szCs w:val="20"/>
              </w:rPr>
              <w:t> </w:t>
            </w:r>
          </w:p>
        </w:tc>
        <w:tc>
          <w:tcPr>
            <w:tcW w:w="543" w:type="pct"/>
          </w:tcPr>
          <w:p w14:paraId="36662167" w14:textId="77777777" w:rsidR="00FF391B" w:rsidRPr="00FF391B" w:rsidRDefault="00FF391B" w:rsidP="00FF391B">
            <w:pPr>
              <w:spacing w:after="0" w:line="240" w:lineRule="auto"/>
              <w:rPr>
                <w:rFonts w:ascii="TH SarabunPSK" w:eastAsia="Times New Roman" w:hAnsi="TH SarabunPSK" w:cs="TH SarabunPSK"/>
                <w:color w:val="000000"/>
                <w:sz w:val="20"/>
                <w:szCs w:val="20"/>
              </w:rPr>
            </w:pPr>
          </w:p>
        </w:tc>
        <w:tc>
          <w:tcPr>
            <w:tcW w:w="630" w:type="pct"/>
            <w:gridSpan w:val="2"/>
            <w:shd w:val="clear" w:color="auto" w:fill="auto"/>
            <w:vAlign w:val="center"/>
            <w:hideMark/>
          </w:tcPr>
          <w:p w14:paraId="43F2D799" w14:textId="77777777" w:rsidR="00FF391B" w:rsidRPr="00FF391B" w:rsidRDefault="00FF391B" w:rsidP="00FF391B">
            <w:pPr>
              <w:spacing w:after="0" w:line="240" w:lineRule="auto"/>
              <w:rPr>
                <w:rFonts w:ascii="TH SarabunPSK" w:eastAsia="Times New Roman" w:hAnsi="TH SarabunPSK" w:cs="TH SarabunPSK"/>
                <w:color w:val="000000"/>
                <w:sz w:val="20"/>
                <w:szCs w:val="20"/>
              </w:rPr>
            </w:pPr>
          </w:p>
          <w:p w14:paraId="071C40B7" w14:textId="317A82A6" w:rsidR="00FF391B" w:rsidRPr="00FF391B" w:rsidRDefault="00FF391B" w:rsidP="00FF391B">
            <w:pPr>
              <w:spacing w:after="0" w:line="240" w:lineRule="auto"/>
              <w:rPr>
                <w:rFonts w:ascii="TH SarabunPSK" w:eastAsia="Times New Roman" w:hAnsi="TH SarabunPSK" w:cs="TH SarabunPSK"/>
                <w:color w:val="000000"/>
                <w:sz w:val="20"/>
                <w:szCs w:val="20"/>
              </w:rPr>
            </w:pPr>
          </w:p>
        </w:tc>
        <w:tc>
          <w:tcPr>
            <w:tcW w:w="577" w:type="pct"/>
            <w:gridSpan w:val="2"/>
            <w:shd w:val="clear" w:color="auto" w:fill="auto"/>
            <w:vAlign w:val="center"/>
            <w:hideMark/>
          </w:tcPr>
          <w:p w14:paraId="61EB6D37" w14:textId="4FA4F695" w:rsidR="00FF391B" w:rsidRPr="00FF391B" w:rsidRDefault="00FF391B" w:rsidP="00FF391B">
            <w:pPr>
              <w:spacing w:after="0" w:line="240" w:lineRule="auto"/>
              <w:rPr>
                <w:rFonts w:ascii="TH SarabunPSK" w:eastAsia="Times New Roman" w:hAnsi="TH SarabunPSK" w:cs="TH SarabunPSK"/>
                <w:color w:val="000000"/>
                <w:sz w:val="20"/>
                <w:szCs w:val="20"/>
              </w:rPr>
            </w:pPr>
            <w:r w:rsidRPr="00FF391B">
              <w:rPr>
                <w:rFonts w:ascii="TH SarabunPSK" w:eastAsia="Times New Roman" w:hAnsi="TH SarabunPSK" w:cs="TH SarabunPSK"/>
                <w:color w:val="000000"/>
                <w:sz w:val="20"/>
                <w:szCs w:val="20"/>
              </w:rPr>
              <w:t> </w:t>
            </w:r>
          </w:p>
        </w:tc>
      </w:tr>
      <w:tr w:rsidR="00E7673C" w:rsidRPr="00E7673C" w14:paraId="4B6E2107" w14:textId="77777777" w:rsidTr="00B57B9D">
        <w:trPr>
          <w:trHeight w:val="777"/>
          <w:jc w:val="center"/>
        </w:trPr>
        <w:tc>
          <w:tcPr>
            <w:tcW w:w="5000" w:type="pct"/>
            <w:gridSpan w:val="10"/>
            <w:shd w:val="clear" w:color="auto" w:fill="538135" w:themeFill="accent6" w:themeFillShade="BF"/>
            <w:vAlign w:val="center"/>
          </w:tcPr>
          <w:p w14:paraId="1CF4FBE3" w14:textId="645B06BF" w:rsidR="000045D8" w:rsidRPr="00E7673C" w:rsidRDefault="000045D8" w:rsidP="00FB0BF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2. </w:t>
            </w:r>
            <w:r w:rsidRPr="00E7673C">
              <w:rPr>
                <w:rFonts w:ascii="TH SarabunPSK" w:eastAsia="Times New Roman" w:hAnsi="TH SarabunPSK" w:cs="TH SarabunPSK" w:hint="cs"/>
                <w:b/>
                <w:bCs/>
                <w:color w:val="FFFFFF" w:themeColor="background1"/>
                <w:sz w:val="28"/>
                <w:cs/>
              </w:rPr>
              <w:t>นวัตกรรมการปรับปรุงการบริการ</w:t>
            </w:r>
            <w:r w:rsidR="005349D8">
              <w:rPr>
                <w:rFonts w:ascii="TH SarabunPSK" w:eastAsia="Times New Roman" w:hAnsi="TH SarabunPSK" w:cs="TH SarabunPSK"/>
                <w:b/>
                <w:bCs/>
                <w:color w:val="FFFFFF" w:themeColor="background1"/>
                <w:sz w:val="28"/>
              </w:rPr>
              <w:t>*(</w:t>
            </w:r>
            <w:r w:rsidR="005349D8">
              <w:rPr>
                <w:rFonts w:ascii="TH SarabunPSK" w:eastAsia="Times New Roman" w:hAnsi="TH SarabunPSK" w:cs="TH SarabunPSK" w:hint="cs"/>
                <w:b/>
                <w:bCs/>
                <w:color w:val="FFFFFF" w:themeColor="background1"/>
                <w:sz w:val="28"/>
                <w:cs/>
              </w:rPr>
              <w:t>หน่วยบริการ</w:t>
            </w:r>
            <w:r w:rsidR="005349D8">
              <w:rPr>
                <w:rFonts w:ascii="TH SarabunPSK" w:eastAsia="Times New Roman" w:hAnsi="TH SarabunPSK" w:cs="TH SarabunPSK"/>
                <w:b/>
                <w:bCs/>
                <w:color w:val="FFFFFF" w:themeColor="background1"/>
                <w:sz w:val="28"/>
              </w:rPr>
              <w:t>)</w:t>
            </w:r>
          </w:p>
          <w:p w14:paraId="7D6FF746" w14:textId="2D36CFB0" w:rsidR="000045D8" w:rsidRPr="00284462" w:rsidRDefault="00284462" w:rsidP="00284462">
            <w:pPr>
              <w:spacing w:after="0" w:line="240" w:lineRule="auto"/>
              <w:rPr>
                <w:rFonts w:ascii="TH SarabunPSK" w:eastAsia="Times New Roman" w:hAnsi="TH SarabunPSK" w:cs="TH SarabunPSK"/>
                <w:color w:val="FFFFFF" w:themeColor="background1"/>
                <w:sz w:val="28"/>
              </w:rPr>
            </w:pPr>
            <w:r w:rsidRPr="00284462">
              <w:rPr>
                <w:rFonts w:ascii="TH SarabunPSK" w:eastAsia="Times New Roman" w:hAnsi="TH SarabunPSK" w:cs="TH SarabunPSK" w:hint="cs"/>
                <w:color w:val="FFFFFF" w:themeColor="background1"/>
                <w:sz w:val="28"/>
                <w:cs/>
              </w:rPr>
              <w:t>ตัวชี้วัดของการบรรลุผลการพัฒนานวัตกรรมเพื่อปรับปรุงการบริการที่เกิดประโยชน์ต่อผู้รับบริการที่สามารถวัดผลได้</w:t>
            </w:r>
          </w:p>
        </w:tc>
      </w:tr>
      <w:tr w:rsidR="00FF391B" w:rsidRPr="00E35A9E" w14:paraId="742DE9C9" w14:textId="77777777" w:rsidTr="00FF391B">
        <w:trPr>
          <w:trHeight w:val="511"/>
          <w:jc w:val="center"/>
        </w:trPr>
        <w:tc>
          <w:tcPr>
            <w:tcW w:w="1428" w:type="pct"/>
            <w:vMerge w:val="restart"/>
            <w:shd w:val="clear" w:color="auto" w:fill="C5E0B3" w:themeFill="accent6" w:themeFillTint="66"/>
            <w:vAlign w:val="center"/>
            <w:hideMark/>
          </w:tcPr>
          <w:p w14:paraId="5AF5F942" w14:textId="1F1C5711" w:rsidR="00FF391B" w:rsidRPr="00E35A9E" w:rsidRDefault="00FF391B" w:rsidP="00FF391B">
            <w:pPr>
              <w:spacing w:after="0" w:line="240" w:lineRule="auto"/>
              <w:jc w:val="center"/>
              <w:rPr>
                <w:rFonts w:ascii="TH SarabunPSK" w:eastAsia="Times New Roman" w:hAnsi="TH SarabunPSK" w:cs="TH SarabunPSK"/>
                <w:b/>
                <w:bCs/>
                <w:color w:val="000000"/>
                <w:sz w:val="28"/>
              </w:rPr>
            </w:pPr>
            <w:bookmarkStart w:id="2" w:name="_Hlk531936817"/>
            <w:r w:rsidRPr="00E35A9E">
              <w:rPr>
                <w:rFonts w:ascii="TH SarabunPSK" w:eastAsia="Times New Roman" w:hAnsi="TH SarabunPSK" w:cs="TH SarabunPSK"/>
                <w:b/>
                <w:bCs/>
                <w:color w:val="000000"/>
                <w:sz w:val="28"/>
                <w:cs/>
              </w:rPr>
              <w:t>ตัวชี้วัด</w:t>
            </w:r>
          </w:p>
        </w:tc>
        <w:tc>
          <w:tcPr>
            <w:tcW w:w="795" w:type="pct"/>
            <w:vMerge w:val="restart"/>
            <w:shd w:val="clear" w:color="auto" w:fill="C5E0B3" w:themeFill="accent6" w:themeFillTint="66"/>
            <w:vAlign w:val="center"/>
            <w:hideMark/>
          </w:tcPr>
          <w:p w14:paraId="223236E5" w14:textId="78A9E620"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70" w:type="pct"/>
            <w:gridSpan w:val="4"/>
            <w:shd w:val="clear" w:color="auto" w:fill="C5E0B3" w:themeFill="accent6" w:themeFillTint="66"/>
            <w:vAlign w:val="center"/>
            <w:hideMark/>
          </w:tcPr>
          <w:p w14:paraId="7B70B7B8" w14:textId="5A74B1B6"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38" w:type="pct"/>
            <w:gridSpan w:val="3"/>
            <w:vMerge w:val="restart"/>
            <w:shd w:val="clear" w:color="auto" w:fill="C5E0B3" w:themeFill="accent6" w:themeFillTint="66"/>
            <w:vAlign w:val="center"/>
            <w:hideMark/>
          </w:tcPr>
          <w:p w14:paraId="2E450774" w14:textId="294E9D4E"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69" w:type="pct"/>
            <w:vMerge w:val="restart"/>
            <w:shd w:val="clear" w:color="auto" w:fill="C5E0B3" w:themeFill="accent6" w:themeFillTint="66"/>
            <w:vAlign w:val="center"/>
            <w:hideMark/>
          </w:tcPr>
          <w:p w14:paraId="32559FF2"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293BBF7D" w14:textId="47F58E01"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r>
      <w:tr w:rsidR="00FF391B" w:rsidRPr="00E35A9E" w14:paraId="73B565D8" w14:textId="77777777" w:rsidTr="00FF391B">
        <w:trPr>
          <w:trHeight w:val="360"/>
          <w:jc w:val="center"/>
        </w:trPr>
        <w:tc>
          <w:tcPr>
            <w:tcW w:w="1428" w:type="pct"/>
            <w:vMerge/>
            <w:shd w:val="clear" w:color="auto" w:fill="C5E0B3" w:themeFill="accent6" w:themeFillTint="66"/>
            <w:vAlign w:val="center"/>
            <w:hideMark/>
          </w:tcPr>
          <w:p w14:paraId="206EB9E2"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795" w:type="pct"/>
            <w:vMerge/>
            <w:shd w:val="clear" w:color="000000" w:fill="DBE5F1"/>
            <w:vAlign w:val="center"/>
            <w:hideMark/>
          </w:tcPr>
          <w:p w14:paraId="52DDE24D"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c>
          <w:tcPr>
            <w:tcW w:w="478" w:type="pct"/>
            <w:shd w:val="clear" w:color="auto" w:fill="C5E0B3" w:themeFill="accent6" w:themeFillTint="66"/>
            <w:vAlign w:val="center"/>
            <w:hideMark/>
          </w:tcPr>
          <w:p w14:paraId="253F7D97" w14:textId="1F79A57E"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549" w:type="pct"/>
            <w:gridSpan w:val="2"/>
            <w:shd w:val="clear" w:color="auto" w:fill="C5E0B3" w:themeFill="accent6" w:themeFillTint="66"/>
            <w:vAlign w:val="center"/>
            <w:hideMark/>
          </w:tcPr>
          <w:p w14:paraId="0FC1C6A0" w14:textId="45D0391F"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543" w:type="pct"/>
            <w:shd w:val="clear" w:color="auto" w:fill="C5E0B3" w:themeFill="accent6" w:themeFillTint="66"/>
            <w:vAlign w:val="center"/>
          </w:tcPr>
          <w:p w14:paraId="17EDA784" w14:textId="19C68768"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38" w:type="pct"/>
            <w:gridSpan w:val="3"/>
            <w:vMerge/>
            <w:shd w:val="clear" w:color="auto" w:fill="C5E0B3" w:themeFill="accent6" w:themeFillTint="66"/>
            <w:vAlign w:val="center"/>
            <w:hideMark/>
          </w:tcPr>
          <w:p w14:paraId="1340400F"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569" w:type="pct"/>
            <w:vMerge/>
            <w:shd w:val="clear" w:color="000000" w:fill="DBE5F1"/>
            <w:vAlign w:val="center"/>
            <w:hideMark/>
          </w:tcPr>
          <w:p w14:paraId="22E62F68"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r>
      <w:tr w:rsidR="00FF391B" w:rsidRPr="00E35A9E" w14:paraId="3AD4E758" w14:textId="77777777" w:rsidTr="00745F76">
        <w:trPr>
          <w:trHeight w:val="454"/>
          <w:jc w:val="center"/>
        </w:trPr>
        <w:tc>
          <w:tcPr>
            <w:tcW w:w="1428" w:type="pct"/>
            <w:shd w:val="clear" w:color="auto" w:fill="auto"/>
            <w:vAlign w:val="center"/>
            <w:hideMark/>
          </w:tcPr>
          <w:p w14:paraId="70455BAC" w14:textId="77777777" w:rsidR="00FF391B" w:rsidRPr="00E35A9E" w:rsidRDefault="00FF391B" w:rsidP="00FF391B">
            <w:pPr>
              <w:spacing w:after="0" w:line="240" w:lineRule="auto"/>
              <w:rPr>
                <w:rFonts w:ascii="TH SarabunPSK" w:eastAsia="Times New Roman" w:hAnsi="TH SarabunPSK" w:cs="TH SarabunPSK"/>
                <w:color w:val="000000"/>
                <w:sz w:val="28"/>
              </w:rPr>
            </w:pPr>
          </w:p>
          <w:p w14:paraId="56C9A8D9"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795" w:type="pct"/>
            <w:shd w:val="clear" w:color="auto" w:fill="auto"/>
            <w:vAlign w:val="center"/>
            <w:hideMark/>
          </w:tcPr>
          <w:p w14:paraId="115F7296" w14:textId="77F161F1"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8" w:type="pct"/>
            <w:shd w:val="clear" w:color="auto" w:fill="auto"/>
            <w:vAlign w:val="center"/>
            <w:hideMark/>
          </w:tcPr>
          <w:p w14:paraId="15BBB199" w14:textId="058E5A01"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9" w:type="pct"/>
            <w:gridSpan w:val="2"/>
            <w:shd w:val="clear" w:color="auto" w:fill="auto"/>
            <w:vAlign w:val="center"/>
            <w:hideMark/>
          </w:tcPr>
          <w:p w14:paraId="5C98EA89" w14:textId="74FF2058"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3" w:type="pct"/>
          </w:tcPr>
          <w:p w14:paraId="716A6D32"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638" w:type="pct"/>
            <w:gridSpan w:val="3"/>
            <w:shd w:val="clear" w:color="auto" w:fill="auto"/>
            <w:vAlign w:val="center"/>
            <w:hideMark/>
          </w:tcPr>
          <w:p w14:paraId="69572B64" w14:textId="77777777" w:rsidR="00FF391B" w:rsidRPr="00E35A9E" w:rsidRDefault="00FF391B" w:rsidP="00FF391B">
            <w:pPr>
              <w:spacing w:after="0" w:line="240" w:lineRule="auto"/>
              <w:rPr>
                <w:rFonts w:ascii="TH SarabunPSK" w:eastAsia="Times New Roman" w:hAnsi="TH SarabunPSK" w:cs="TH SarabunPSK"/>
                <w:color w:val="000000"/>
                <w:sz w:val="28"/>
              </w:rPr>
            </w:pPr>
          </w:p>
          <w:p w14:paraId="1AEC18CB" w14:textId="7A88B365" w:rsidR="00FF391B" w:rsidRPr="00E35A9E" w:rsidRDefault="00FF391B" w:rsidP="00FF391B">
            <w:pPr>
              <w:spacing w:after="0" w:line="240" w:lineRule="auto"/>
              <w:rPr>
                <w:rFonts w:ascii="TH SarabunPSK" w:eastAsia="Times New Roman" w:hAnsi="TH SarabunPSK" w:cs="TH SarabunPSK"/>
                <w:color w:val="000000"/>
                <w:sz w:val="28"/>
              </w:rPr>
            </w:pPr>
          </w:p>
        </w:tc>
        <w:tc>
          <w:tcPr>
            <w:tcW w:w="569" w:type="pct"/>
            <w:shd w:val="clear" w:color="auto" w:fill="auto"/>
            <w:vAlign w:val="center"/>
            <w:hideMark/>
          </w:tcPr>
          <w:p w14:paraId="6E7FE083" w14:textId="3898BE0F"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bookmarkEnd w:id="2"/>
          </w:p>
        </w:tc>
      </w:tr>
      <w:tr w:rsidR="00E7673C" w:rsidRPr="00E7673C" w14:paraId="65A31994" w14:textId="77777777" w:rsidTr="00B57B9D">
        <w:trPr>
          <w:trHeight w:val="777"/>
          <w:jc w:val="center"/>
        </w:trPr>
        <w:tc>
          <w:tcPr>
            <w:tcW w:w="5000" w:type="pct"/>
            <w:gridSpan w:val="10"/>
            <w:shd w:val="clear" w:color="auto" w:fill="538135" w:themeFill="accent6" w:themeFillShade="BF"/>
            <w:vAlign w:val="center"/>
          </w:tcPr>
          <w:p w14:paraId="07C8909A" w14:textId="77777777" w:rsidR="000045D8" w:rsidRPr="00E7673C" w:rsidRDefault="000045D8" w:rsidP="00FB0BF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3. </w:t>
            </w:r>
            <w:r w:rsidRPr="00E7673C">
              <w:rPr>
                <w:rFonts w:ascii="TH SarabunPSK" w:eastAsia="Times New Roman" w:hAnsi="TH SarabunPSK" w:cs="TH SarabunPSK" w:hint="cs"/>
                <w:b/>
                <w:bCs/>
                <w:color w:val="FFFFFF" w:themeColor="background1"/>
                <w:sz w:val="28"/>
                <w:cs/>
              </w:rPr>
              <w:t>การแก้ไขเรื่องร้องเรียน</w:t>
            </w:r>
          </w:p>
          <w:p w14:paraId="346018C5" w14:textId="77777777" w:rsidR="000045D8" w:rsidRPr="00E7673C" w:rsidRDefault="000045D8" w:rsidP="00FB0BF2">
            <w:pPr>
              <w:spacing w:after="0" w:line="240" w:lineRule="auto"/>
              <w:rPr>
                <w:rFonts w:ascii="TH SarabunPSK" w:eastAsia="Times New Roman" w:hAnsi="TH SarabunPSK" w:cs="TH SarabunPSK"/>
                <w:color w:val="FFFFFF" w:themeColor="background1"/>
                <w:sz w:val="28"/>
              </w:rPr>
            </w:pPr>
            <w:r w:rsidRPr="00E7673C">
              <w:rPr>
                <w:rFonts w:ascii="TH SarabunPSK" w:eastAsia="Times New Roman" w:hAnsi="TH SarabunPSK" w:cs="TH SarabunPSK" w:hint="cs"/>
                <w:color w:val="FFFFFF" w:themeColor="background1"/>
                <w:sz w:val="28"/>
                <w:cs/>
              </w:rPr>
              <w:t>ตัวชี้วัดของผลการดำเนินการแก้ไขเรื่องร้องเรียน</w:t>
            </w:r>
          </w:p>
        </w:tc>
      </w:tr>
      <w:tr w:rsidR="00FF391B" w:rsidRPr="00E35A9E" w14:paraId="6150C7B5" w14:textId="77777777" w:rsidTr="00FF391B">
        <w:trPr>
          <w:trHeight w:val="468"/>
          <w:jc w:val="center"/>
        </w:trPr>
        <w:tc>
          <w:tcPr>
            <w:tcW w:w="1428" w:type="pct"/>
            <w:vMerge w:val="restart"/>
            <w:shd w:val="clear" w:color="auto" w:fill="C5E0B3" w:themeFill="accent6" w:themeFillTint="66"/>
            <w:vAlign w:val="center"/>
            <w:hideMark/>
          </w:tcPr>
          <w:p w14:paraId="3D191EB4" w14:textId="64625730"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95" w:type="pct"/>
            <w:vMerge w:val="restart"/>
            <w:shd w:val="clear" w:color="auto" w:fill="C5E0B3" w:themeFill="accent6" w:themeFillTint="66"/>
            <w:vAlign w:val="center"/>
            <w:hideMark/>
          </w:tcPr>
          <w:p w14:paraId="47030683" w14:textId="3F9821C9"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84" w:type="pct"/>
            <w:gridSpan w:val="5"/>
            <w:shd w:val="clear" w:color="auto" w:fill="C5E0B3" w:themeFill="accent6" w:themeFillTint="66"/>
            <w:vAlign w:val="center"/>
          </w:tcPr>
          <w:p w14:paraId="5A1DA84E" w14:textId="361005A0"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gridSpan w:val="2"/>
            <w:vMerge w:val="restart"/>
            <w:shd w:val="clear" w:color="auto" w:fill="C5E0B3" w:themeFill="accent6" w:themeFillTint="66"/>
            <w:vAlign w:val="center"/>
            <w:hideMark/>
          </w:tcPr>
          <w:p w14:paraId="3ECE9493" w14:textId="6CF06E84"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69" w:type="pct"/>
            <w:vMerge w:val="restart"/>
            <w:shd w:val="clear" w:color="auto" w:fill="C5E0B3" w:themeFill="accent6" w:themeFillTint="66"/>
            <w:vAlign w:val="center"/>
            <w:hideMark/>
          </w:tcPr>
          <w:p w14:paraId="6E9C8261"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162695E2" w14:textId="5ECCB730"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r>
      <w:tr w:rsidR="00FF391B" w:rsidRPr="00E35A9E" w14:paraId="5F4830C4" w14:textId="77777777" w:rsidTr="00B354FA">
        <w:trPr>
          <w:trHeight w:val="360"/>
          <w:jc w:val="center"/>
        </w:trPr>
        <w:tc>
          <w:tcPr>
            <w:tcW w:w="1428" w:type="pct"/>
            <w:vMerge/>
            <w:shd w:val="clear" w:color="auto" w:fill="C5E0B3" w:themeFill="accent6" w:themeFillTint="66"/>
            <w:vAlign w:val="center"/>
            <w:hideMark/>
          </w:tcPr>
          <w:p w14:paraId="730A44F7"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795" w:type="pct"/>
            <w:vMerge/>
            <w:shd w:val="clear" w:color="000000" w:fill="DBE5F1"/>
            <w:vAlign w:val="center"/>
            <w:hideMark/>
          </w:tcPr>
          <w:p w14:paraId="6C04AC3E" w14:textId="77777777" w:rsidR="00FF391B" w:rsidRPr="00E35A9E" w:rsidRDefault="00FF391B" w:rsidP="00FF391B">
            <w:pPr>
              <w:spacing w:after="0" w:line="240" w:lineRule="auto"/>
              <w:jc w:val="center"/>
              <w:rPr>
                <w:rFonts w:ascii="TH SarabunPSK" w:eastAsia="Times New Roman" w:hAnsi="TH SarabunPSK" w:cs="TH SarabunPSK"/>
                <w:b/>
                <w:bCs/>
                <w:color w:val="000000"/>
                <w:sz w:val="28"/>
              </w:rPr>
            </w:pPr>
          </w:p>
        </w:tc>
        <w:tc>
          <w:tcPr>
            <w:tcW w:w="478" w:type="pct"/>
            <w:shd w:val="clear" w:color="auto" w:fill="C5E0B3" w:themeFill="accent6" w:themeFillTint="66"/>
            <w:vAlign w:val="center"/>
            <w:hideMark/>
          </w:tcPr>
          <w:p w14:paraId="0A50B1C0" w14:textId="6987E374"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521" w:type="pct"/>
            <w:shd w:val="clear" w:color="auto" w:fill="C5E0B3" w:themeFill="accent6" w:themeFillTint="66"/>
            <w:vAlign w:val="center"/>
          </w:tcPr>
          <w:p w14:paraId="54BFC387" w14:textId="00659443" w:rsidR="00FF391B" w:rsidRPr="00E35A9E" w:rsidRDefault="00FF391B" w:rsidP="00FF391B">
            <w:pPr>
              <w:spacing w:after="0" w:line="240" w:lineRule="auto"/>
              <w:jc w:val="center"/>
              <w:rPr>
                <w:rFonts w:ascii="TH SarabunPSK" w:eastAsia="Times New Roman" w:hAnsi="TH SarabunPSK" w:cs="TH SarabunPSK"/>
                <w:b/>
                <w:bCs/>
                <w:color w:val="000000"/>
                <w:sz w:val="28"/>
                <w:cs/>
              </w:rPr>
            </w:pPr>
            <w:r>
              <w:rPr>
                <w:rFonts w:ascii="TH SarabunPSK" w:eastAsia="Times New Roman" w:hAnsi="TH SarabunPSK" w:cs="TH SarabunPSK" w:hint="cs"/>
                <w:b/>
                <w:bCs/>
                <w:color w:val="000000"/>
                <w:sz w:val="28"/>
                <w:cs/>
              </w:rPr>
              <w:t>พ.ศ. 2564</w:t>
            </w:r>
          </w:p>
        </w:tc>
        <w:tc>
          <w:tcPr>
            <w:tcW w:w="585" w:type="pct"/>
            <w:gridSpan w:val="3"/>
            <w:shd w:val="clear" w:color="auto" w:fill="C5E0B3" w:themeFill="accent6" w:themeFillTint="66"/>
            <w:vAlign w:val="center"/>
            <w:hideMark/>
          </w:tcPr>
          <w:p w14:paraId="5BBCF566" w14:textId="0A237BE4" w:rsidR="00FF391B" w:rsidRPr="00E35A9E" w:rsidRDefault="00FF391B" w:rsidP="00FF391B">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gridSpan w:val="2"/>
            <w:vMerge/>
            <w:shd w:val="clear" w:color="auto" w:fill="C5E0B3" w:themeFill="accent6" w:themeFillTint="66"/>
            <w:vAlign w:val="center"/>
            <w:hideMark/>
          </w:tcPr>
          <w:p w14:paraId="7B1F1E59"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c>
          <w:tcPr>
            <w:tcW w:w="569" w:type="pct"/>
            <w:vMerge/>
            <w:shd w:val="clear" w:color="000000" w:fill="DBE5F1"/>
            <w:vAlign w:val="center"/>
            <w:hideMark/>
          </w:tcPr>
          <w:p w14:paraId="73DC236E" w14:textId="77777777" w:rsidR="00FF391B" w:rsidRPr="00E35A9E" w:rsidRDefault="00FF391B" w:rsidP="00FF391B">
            <w:pPr>
              <w:spacing w:after="0" w:line="240" w:lineRule="auto"/>
              <w:rPr>
                <w:rFonts w:ascii="TH SarabunPSK" w:eastAsia="Times New Roman" w:hAnsi="TH SarabunPSK" w:cs="TH SarabunPSK"/>
                <w:b/>
                <w:bCs/>
                <w:color w:val="000000"/>
                <w:sz w:val="28"/>
              </w:rPr>
            </w:pPr>
          </w:p>
        </w:tc>
      </w:tr>
      <w:tr w:rsidR="00FF391B" w:rsidRPr="00E35A9E" w14:paraId="121B1715" w14:textId="77777777" w:rsidTr="00B354FA">
        <w:trPr>
          <w:trHeight w:val="567"/>
          <w:jc w:val="center"/>
        </w:trPr>
        <w:tc>
          <w:tcPr>
            <w:tcW w:w="1428" w:type="pct"/>
            <w:shd w:val="clear" w:color="auto" w:fill="auto"/>
            <w:vAlign w:val="center"/>
            <w:hideMark/>
          </w:tcPr>
          <w:p w14:paraId="0E548E6E" w14:textId="77777777" w:rsidR="00FF391B" w:rsidRPr="00E35A9E" w:rsidRDefault="00FF391B" w:rsidP="00FF391B">
            <w:pPr>
              <w:spacing w:after="0" w:line="240" w:lineRule="auto"/>
              <w:rPr>
                <w:rFonts w:ascii="TH SarabunPSK" w:eastAsia="Times New Roman" w:hAnsi="TH SarabunPSK" w:cs="TH SarabunPSK"/>
                <w:color w:val="000000"/>
                <w:sz w:val="28"/>
              </w:rPr>
            </w:pPr>
          </w:p>
          <w:p w14:paraId="28D65E39" w14:textId="77777777" w:rsidR="00FF391B" w:rsidRPr="00E35A9E" w:rsidRDefault="00FF391B" w:rsidP="00FF391B">
            <w:pPr>
              <w:spacing w:after="0" w:line="240" w:lineRule="auto"/>
              <w:rPr>
                <w:rFonts w:ascii="TH SarabunPSK" w:eastAsia="Times New Roman" w:hAnsi="TH SarabunPSK" w:cs="TH SarabunPSK"/>
                <w:color w:val="000000"/>
                <w:sz w:val="28"/>
              </w:rPr>
            </w:pPr>
          </w:p>
        </w:tc>
        <w:tc>
          <w:tcPr>
            <w:tcW w:w="795" w:type="pct"/>
            <w:shd w:val="clear" w:color="auto" w:fill="auto"/>
            <w:vAlign w:val="center"/>
            <w:hideMark/>
          </w:tcPr>
          <w:p w14:paraId="42E96EF9" w14:textId="6BDC4979"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8" w:type="pct"/>
            <w:shd w:val="clear" w:color="auto" w:fill="auto"/>
            <w:vAlign w:val="center"/>
            <w:hideMark/>
          </w:tcPr>
          <w:p w14:paraId="10531E20" w14:textId="5C62ABFC"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21" w:type="pct"/>
            <w:shd w:val="clear" w:color="auto" w:fill="auto"/>
            <w:vAlign w:val="center"/>
          </w:tcPr>
          <w:p w14:paraId="5FB77908" w14:textId="506CD9C2"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85" w:type="pct"/>
            <w:gridSpan w:val="3"/>
            <w:hideMark/>
          </w:tcPr>
          <w:p w14:paraId="1CAB05B8" w14:textId="7AEAC0F0" w:rsidR="00FF391B" w:rsidRPr="00E35A9E" w:rsidRDefault="00FF391B" w:rsidP="00FF391B">
            <w:pPr>
              <w:spacing w:after="0" w:line="240" w:lineRule="auto"/>
              <w:rPr>
                <w:rFonts w:ascii="TH SarabunPSK" w:eastAsia="Times New Roman" w:hAnsi="TH SarabunPSK" w:cs="TH SarabunPSK"/>
                <w:color w:val="000000"/>
                <w:sz w:val="28"/>
              </w:rPr>
            </w:pPr>
          </w:p>
        </w:tc>
        <w:tc>
          <w:tcPr>
            <w:tcW w:w="624" w:type="pct"/>
            <w:gridSpan w:val="2"/>
            <w:shd w:val="clear" w:color="auto" w:fill="auto"/>
            <w:vAlign w:val="center"/>
            <w:hideMark/>
          </w:tcPr>
          <w:p w14:paraId="51EE1118" w14:textId="77777777" w:rsidR="00FF391B" w:rsidRPr="00E35A9E" w:rsidRDefault="00FF391B" w:rsidP="00FF391B">
            <w:pPr>
              <w:spacing w:after="0" w:line="240" w:lineRule="auto"/>
              <w:rPr>
                <w:rFonts w:ascii="TH SarabunPSK" w:eastAsia="Times New Roman" w:hAnsi="TH SarabunPSK" w:cs="TH SarabunPSK"/>
                <w:color w:val="000000"/>
                <w:sz w:val="28"/>
              </w:rPr>
            </w:pPr>
          </w:p>
          <w:p w14:paraId="68072734" w14:textId="1AF8B2BF" w:rsidR="00FF391B" w:rsidRPr="00E35A9E" w:rsidRDefault="00FF391B" w:rsidP="00FF391B">
            <w:pPr>
              <w:spacing w:after="0" w:line="240" w:lineRule="auto"/>
              <w:rPr>
                <w:rFonts w:ascii="TH SarabunPSK" w:eastAsia="Times New Roman" w:hAnsi="TH SarabunPSK" w:cs="TH SarabunPSK"/>
                <w:color w:val="000000"/>
                <w:sz w:val="28"/>
              </w:rPr>
            </w:pPr>
          </w:p>
        </w:tc>
        <w:tc>
          <w:tcPr>
            <w:tcW w:w="569" w:type="pct"/>
            <w:shd w:val="clear" w:color="auto" w:fill="auto"/>
            <w:vAlign w:val="center"/>
            <w:hideMark/>
          </w:tcPr>
          <w:p w14:paraId="7577DB0A" w14:textId="2585EDE0" w:rsidR="00FF391B" w:rsidRPr="00E35A9E" w:rsidRDefault="00FF391B" w:rsidP="00FF391B">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6FBE95F9" w14:textId="77777777" w:rsidTr="00CA369B">
        <w:trPr>
          <w:trHeight w:val="680"/>
          <w:jc w:val="center"/>
        </w:trPr>
        <w:tc>
          <w:tcPr>
            <w:tcW w:w="5000" w:type="pct"/>
            <w:gridSpan w:val="10"/>
            <w:shd w:val="clear" w:color="auto" w:fill="538135" w:themeFill="accent6" w:themeFillShade="BF"/>
            <w:vAlign w:val="center"/>
          </w:tcPr>
          <w:p w14:paraId="34512B44" w14:textId="14905D76" w:rsidR="000045D8" w:rsidRPr="00E7673C" w:rsidRDefault="000045D8" w:rsidP="00FB0BF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lastRenderedPageBreak/>
              <w:t xml:space="preserve">4. </w:t>
            </w:r>
            <w:r w:rsidRPr="00E7673C">
              <w:rPr>
                <w:rFonts w:ascii="TH SarabunPSK" w:eastAsia="Times New Roman" w:hAnsi="TH SarabunPSK" w:cs="TH SarabunPSK" w:hint="cs"/>
                <w:b/>
                <w:bCs/>
                <w:color w:val="FFFFFF" w:themeColor="background1"/>
                <w:sz w:val="28"/>
                <w:cs/>
              </w:rPr>
              <w:t>เครือข่ายความร่วมมือ</w:t>
            </w:r>
            <w:r w:rsidR="007E274E">
              <w:rPr>
                <w:rFonts w:ascii="TH SarabunPSK" w:eastAsia="Times New Roman" w:hAnsi="TH SarabunPSK" w:cs="TH SarabunPSK"/>
                <w:b/>
                <w:bCs/>
                <w:color w:val="FFFFFF" w:themeColor="background1"/>
                <w:sz w:val="28"/>
              </w:rPr>
              <w:t>*(</w:t>
            </w:r>
            <w:r w:rsidR="007E274E">
              <w:rPr>
                <w:rFonts w:ascii="TH SarabunPSK" w:eastAsia="Times New Roman" w:hAnsi="TH SarabunPSK" w:cs="TH SarabunPSK" w:hint="cs"/>
                <w:b/>
                <w:bCs/>
                <w:color w:val="FFFFFF" w:themeColor="background1"/>
                <w:sz w:val="28"/>
                <w:cs/>
              </w:rPr>
              <w:t>หน่วยงานนโยบาย</w:t>
            </w:r>
            <w:r w:rsidR="007E274E">
              <w:rPr>
                <w:rFonts w:ascii="TH SarabunPSK" w:eastAsia="Times New Roman" w:hAnsi="TH SarabunPSK" w:cs="TH SarabunPSK"/>
                <w:b/>
                <w:bCs/>
                <w:color w:val="FFFFFF" w:themeColor="background1"/>
                <w:sz w:val="28"/>
              </w:rPr>
              <w:t>)</w:t>
            </w:r>
          </w:p>
          <w:p w14:paraId="28F590BE" w14:textId="77777777" w:rsidR="000045D8" w:rsidRPr="00E7673C" w:rsidRDefault="000045D8" w:rsidP="00FB0BF2">
            <w:pPr>
              <w:spacing w:after="0" w:line="240" w:lineRule="auto"/>
              <w:rPr>
                <w:rFonts w:ascii="TH SarabunPSK" w:eastAsia="Times New Roman" w:hAnsi="TH SarabunPSK" w:cs="TH SarabunPSK"/>
                <w:color w:val="FFFFFF" w:themeColor="background1"/>
                <w:sz w:val="28"/>
              </w:rPr>
            </w:pPr>
            <w:r w:rsidRPr="00E7673C">
              <w:rPr>
                <w:rFonts w:ascii="TH SarabunPSK" w:eastAsia="Times New Roman" w:hAnsi="TH SarabunPSK" w:cs="TH SarabunPSK" w:hint="cs"/>
                <w:color w:val="FFFFFF" w:themeColor="background1"/>
                <w:sz w:val="28"/>
                <w:cs/>
              </w:rPr>
              <w:t>ตัวชี้วัดของผลสำเร็จการดำเนินการร่วมกับเครือข่ายความร่วมมือ</w:t>
            </w:r>
          </w:p>
        </w:tc>
      </w:tr>
      <w:tr w:rsidR="00745F76" w:rsidRPr="00E35A9E" w14:paraId="3E9D512A" w14:textId="77777777" w:rsidTr="00745F76">
        <w:trPr>
          <w:trHeight w:val="389"/>
          <w:jc w:val="center"/>
        </w:trPr>
        <w:tc>
          <w:tcPr>
            <w:tcW w:w="1428" w:type="pct"/>
            <w:vMerge w:val="restart"/>
            <w:shd w:val="clear" w:color="auto" w:fill="C5E0B3" w:themeFill="accent6" w:themeFillTint="66"/>
            <w:vAlign w:val="center"/>
            <w:hideMark/>
          </w:tcPr>
          <w:p w14:paraId="0D53705A" w14:textId="0CDA8D6D" w:rsidR="00745F76" w:rsidRPr="00E35A9E" w:rsidRDefault="00745F76" w:rsidP="00745F76">
            <w:pPr>
              <w:jc w:val="center"/>
              <w:rPr>
                <w:rFonts w:ascii="TH SarabunPSK" w:eastAsia="Times New Roman" w:hAnsi="TH SarabunPSK" w:cs="TH SarabunPSK"/>
                <w:sz w:val="28"/>
                <w:cs/>
              </w:rPr>
            </w:pPr>
            <w:r w:rsidRPr="00E35A9E">
              <w:rPr>
                <w:rFonts w:ascii="TH SarabunPSK" w:eastAsia="Times New Roman" w:hAnsi="TH SarabunPSK" w:cs="TH SarabunPSK"/>
                <w:b/>
                <w:bCs/>
                <w:color w:val="000000"/>
                <w:sz w:val="28"/>
                <w:cs/>
              </w:rPr>
              <w:t>ตัวชี้วัด</w:t>
            </w:r>
          </w:p>
        </w:tc>
        <w:tc>
          <w:tcPr>
            <w:tcW w:w="795" w:type="pct"/>
            <w:vMerge w:val="restart"/>
            <w:shd w:val="clear" w:color="auto" w:fill="C5E0B3" w:themeFill="accent6" w:themeFillTint="66"/>
            <w:vAlign w:val="center"/>
            <w:hideMark/>
          </w:tcPr>
          <w:p w14:paraId="791D304E" w14:textId="6A139405"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84" w:type="pct"/>
            <w:gridSpan w:val="5"/>
            <w:shd w:val="clear" w:color="auto" w:fill="C5E0B3" w:themeFill="accent6" w:themeFillTint="66"/>
            <w:vAlign w:val="center"/>
            <w:hideMark/>
          </w:tcPr>
          <w:p w14:paraId="6FD31DFD" w14:textId="1ECE77ED"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gridSpan w:val="2"/>
            <w:vMerge w:val="restart"/>
            <w:shd w:val="clear" w:color="auto" w:fill="C5E0B3" w:themeFill="accent6" w:themeFillTint="66"/>
            <w:vAlign w:val="center"/>
            <w:hideMark/>
          </w:tcPr>
          <w:p w14:paraId="11326448" w14:textId="0FDA889F"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69" w:type="pct"/>
            <w:vMerge w:val="restart"/>
            <w:shd w:val="clear" w:color="auto" w:fill="C5E0B3" w:themeFill="accent6" w:themeFillTint="66"/>
            <w:vAlign w:val="center"/>
            <w:hideMark/>
          </w:tcPr>
          <w:p w14:paraId="26E5ABDD"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553DCAE3" w14:textId="4DB80005"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33FBBDBC" w14:textId="77777777" w:rsidTr="00745F76">
        <w:trPr>
          <w:trHeight w:val="360"/>
          <w:jc w:val="center"/>
        </w:trPr>
        <w:tc>
          <w:tcPr>
            <w:tcW w:w="1428" w:type="pct"/>
            <w:vMerge/>
            <w:shd w:val="clear" w:color="auto" w:fill="C5E0B3" w:themeFill="accent6" w:themeFillTint="66"/>
            <w:vAlign w:val="center"/>
            <w:hideMark/>
          </w:tcPr>
          <w:p w14:paraId="343F84E9"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795" w:type="pct"/>
            <w:vMerge/>
            <w:shd w:val="clear" w:color="000000" w:fill="DBE5F1"/>
            <w:vAlign w:val="center"/>
            <w:hideMark/>
          </w:tcPr>
          <w:p w14:paraId="03DAB185"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77" w:type="pct"/>
            <w:shd w:val="clear" w:color="auto" w:fill="C5E0B3" w:themeFill="accent6" w:themeFillTint="66"/>
            <w:vAlign w:val="center"/>
            <w:hideMark/>
          </w:tcPr>
          <w:p w14:paraId="77D8EABE" w14:textId="7BB9BD3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550" w:type="pct"/>
            <w:gridSpan w:val="2"/>
            <w:shd w:val="clear" w:color="auto" w:fill="C5E0B3" w:themeFill="accent6" w:themeFillTint="66"/>
            <w:vAlign w:val="center"/>
            <w:hideMark/>
          </w:tcPr>
          <w:p w14:paraId="57B27A67" w14:textId="5645C798"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557" w:type="pct"/>
            <w:gridSpan w:val="2"/>
            <w:shd w:val="clear" w:color="auto" w:fill="C5E0B3" w:themeFill="accent6" w:themeFillTint="66"/>
            <w:vAlign w:val="center"/>
          </w:tcPr>
          <w:p w14:paraId="750E9329" w14:textId="7C585912"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gridSpan w:val="2"/>
            <w:vMerge/>
            <w:shd w:val="clear" w:color="auto" w:fill="C5E0B3" w:themeFill="accent6" w:themeFillTint="66"/>
            <w:vAlign w:val="center"/>
            <w:hideMark/>
          </w:tcPr>
          <w:p w14:paraId="4B30929E"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69" w:type="pct"/>
            <w:vMerge/>
            <w:shd w:val="clear" w:color="000000" w:fill="DBE5F1"/>
            <w:vAlign w:val="center"/>
            <w:hideMark/>
          </w:tcPr>
          <w:p w14:paraId="217581A8"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2C387295" w14:textId="77777777" w:rsidTr="00745F76">
        <w:trPr>
          <w:trHeight w:val="340"/>
          <w:jc w:val="center"/>
        </w:trPr>
        <w:tc>
          <w:tcPr>
            <w:tcW w:w="1428" w:type="pct"/>
            <w:shd w:val="clear" w:color="auto" w:fill="auto"/>
            <w:vAlign w:val="center"/>
            <w:hideMark/>
          </w:tcPr>
          <w:p w14:paraId="645E14B4"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3A368F9E"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795" w:type="pct"/>
            <w:shd w:val="clear" w:color="auto" w:fill="auto"/>
            <w:vAlign w:val="center"/>
            <w:hideMark/>
          </w:tcPr>
          <w:p w14:paraId="5A306FBF" w14:textId="11B77624"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7" w:type="pct"/>
            <w:shd w:val="clear" w:color="auto" w:fill="auto"/>
            <w:vAlign w:val="center"/>
            <w:hideMark/>
          </w:tcPr>
          <w:p w14:paraId="0F3BD9F1" w14:textId="07A79DA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0" w:type="pct"/>
            <w:gridSpan w:val="2"/>
            <w:shd w:val="clear" w:color="auto" w:fill="auto"/>
            <w:vAlign w:val="center"/>
            <w:hideMark/>
          </w:tcPr>
          <w:p w14:paraId="0624A714" w14:textId="7A080485"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7" w:type="pct"/>
            <w:gridSpan w:val="2"/>
          </w:tcPr>
          <w:p w14:paraId="472A6A67"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4" w:type="pct"/>
            <w:gridSpan w:val="2"/>
            <w:shd w:val="clear" w:color="auto" w:fill="auto"/>
            <w:vAlign w:val="center"/>
            <w:hideMark/>
          </w:tcPr>
          <w:p w14:paraId="0D8B3E05"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4140DDD7" w14:textId="20A24DB1" w:rsidR="00745F76" w:rsidRPr="00E35A9E" w:rsidRDefault="00745F76" w:rsidP="00745F76">
            <w:pPr>
              <w:spacing w:after="0" w:line="240" w:lineRule="auto"/>
              <w:rPr>
                <w:rFonts w:ascii="TH SarabunPSK" w:eastAsia="Times New Roman" w:hAnsi="TH SarabunPSK" w:cs="TH SarabunPSK"/>
                <w:color w:val="000000"/>
                <w:sz w:val="28"/>
              </w:rPr>
            </w:pPr>
          </w:p>
        </w:tc>
        <w:tc>
          <w:tcPr>
            <w:tcW w:w="569" w:type="pct"/>
            <w:shd w:val="clear" w:color="auto" w:fill="auto"/>
            <w:vAlign w:val="center"/>
            <w:hideMark/>
          </w:tcPr>
          <w:p w14:paraId="708B5493" w14:textId="1F5761B9"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9E3998" w:rsidRPr="00E7673C" w14:paraId="60DFB41F" w14:textId="77777777" w:rsidTr="00CA369B">
        <w:trPr>
          <w:trHeight w:val="680"/>
          <w:jc w:val="center"/>
        </w:trPr>
        <w:tc>
          <w:tcPr>
            <w:tcW w:w="5000" w:type="pct"/>
            <w:gridSpan w:val="10"/>
            <w:shd w:val="clear" w:color="auto" w:fill="538135" w:themeFill="accent6" w:themeFillShade="BF"/>
            <w:vAlign w:val="center"/>
          </w:tcPr>
          <w:p w14:paraId="6074F3E5" w14:textId="1772632A" w:rsidR="009E3998" w:rsidRPr="00E7673C" w:rsidRDefault="009E3998" w:rsidP="004A25A9">
            <w:pPr>
              <w:spacing w:after="0" w:line="240" w:lineRule="auto"/>
              <w:rPr>
                <w:rFonts w:ascii="TH SarabunPSK" w:eastAsia="Times New Roman" w:hAnsi="TH SarabunPSK" w:cs="TH SarabunPSK"/>
                <w:b/>
                <w:bCs/>
                <w:color w:val="FFFFFF" w:themeColor="background1"/>
                <w:sz w:val="28"/>
              </w:rPr>
            </w:pPr>
            <w:r>
              <w:rPr>
                <w:rFonts w:ascii="TH SarabunPSK" w:eastAsia="Times New Roman" w:hAnsi="TH SarabunPSK" w:cs="TH SarabunPSK"/>
                <w:b/>
                <w:bCs/>
                <w:color w:val="FFFFFF" w:themeColor="background1"/>
                <w:sz w:val="28"/>
              </w:rPr>
              <w:t>5</w:t>
            </w:r>
            <w:r w:rsidRPr="00E7673C">
              <w:rPr>
                <w:rFonts w:ascii="TH SarabunPSK" w:eastAsia="Times New Roman" w:hAnsi="TH SarabunPSK" w:cs="TH SarabunPSK"/>
                <w:b/>
                <w:bCs/>
                <w:color w:val="FFFFFF" w:themeColor="background1"/>
                <w:sz w:val="28"/>
              </w:rPr>
              <w:t xml:space="preserve">. </w:t>
            </w:r>
            <w:r>
              <w:rPr>
                <w:rFonts w:ascii="TH SarabunPSK" w:eastAsia="Times New Roman" w:hAnsi="TH SarabunPSK" w:cs="TH SarabunPSK" w:hint="cs"/>
                <w:b/>
                <w:bCs/>
                <w:color w:val="FFFFFF" w:themeColor="background1"/>
                <w:sz w:val="28"/>
                <w:cs/>
              </w:rPr>
              <w:t>ความเชื่อมั่นของกลุ่มผู้มีส่วนได้ส่วนเสียต่อการดำเนินของส่วนราชการ</w:t>
            </w:r>
          </w:p>
          <w:p w14:paraId="01BD93E7" w14:textId="0D63EF09" w:rsidR="009E3998" w:rsidRPr="00E7673C" w:rsidRDefault="009E3998" w:rsidP="004A25A9">
            <w:pPr>
              <w:spacing w:after="0" w:line="240" w:lineRule="auto"/>
              <w:rPr>
                <w:rFonts w:ascii="TH SarabunPSK" w:eastAsia="Times New Roman" w:hAnsi="TH SarabunPSK" w:cs="TH SarabunPSK"/>
                <w:color w:val="FFFFFF" w:themeColor="background1"/>
                <w:sz w:val="28"/>
              </w:rPr>
            </w:pPr>
            <w:r w:rsidRPr="00E7673C">
              <w:rPr>
                <w:rFonts w:ascii="TH SarabunPSK" w:eastAsia="Times New Roman" w:hAnsi="TH SarabunPSK" w:cs="TH SarabunPSK" w:hint="cs"/>
                <w:color w:val="FFFFFF" w:themeColor="background1"/>
                <w:sz w:val="28"/>
                <w:cs/>
              </w:rPr>
              <w:t>ตัวชี้วัดขอ</w:t>
            </w:r>
            <w:r w:rsidR="00F816B3">
              <w:rPr>
                <w:rFonts w:ascii="TH SarabunPSK" w:eastAsia="Times New Roman" w:hAnsi="TH SarabunPSK" w:cs="TH SarabunPSK" w:hint="cs"/>
                <w:color w:val="FFFFFF" w:themeColor="background1"/>
                <w:sz w:val="28"/>
                <w:cs/>
              </w:rPr>
              <w:t>งการสำรวจความเชื่อมั่นผลต่อผลการดำเนินการของส่วนราชการ</w:t>
            </w:r>
          </w:p>
        </w:tc>
      </w:tr>
      <w:tr w:rsidR="00745F76" w:rsidRPr="00E35A9E" w14:paraId="3A4CDA3F" w14:textId="77777777" w:rsidTr="00745F76">
        <w:trPr>
          <w:trHeight w:val="393"/>
          <w:jc w:val="center"/>
        </w:trPr>
        <w:tc>
          <w:tcPr>
            <w:tcW w:w="1428" w:type="pct"/>
            <w:vMerge w:val="restart"/>
            <w:shd w:val="clear" w:color="auto" w:fill="C5E0B3" w:themeFill="accent6" w:themeFillTint="66"/>
            <w:vAlign w:val="center"/>
            <w:hideMark/>
          </w:tcPr>
          <w:p w14:paraId="0F4C686A" w14:textId="16FF5CF6" w:rsidR="00745F76" w:rsidRPr="00E35A9E" w:rsidRDefault="00745F76" w:rsidP="00745F76">
            <w:pPr>
              <w:jc w:val="center"/>
              <w:rPr>
                <w:rFonts w:ascii="TH SarabunPSK" w:eastAsia="Times New Roman" w:hAnsi="TH SarabunPSK" w:cs="TH SarabunPSK"/>
                <w:sz w:val="28"/>
                <w:cs/>
              </w:rPr>
            </w:pPr>
            <w:r w:rsidRPr="00E35A9E">
              <w:rPr>
                <w:rFonts w:ascii="TH SarabunPSK" w:eastAsia="Times New Roman" w:hAnsi="TH SarabunPSK" w:cs="TH SarabunPSK"/>
                <w:b/>
                <w:bCs/>
                <w:color w:val="000000"/>
                <w:sz w:val="28"/>
                <w:cs/>
              </w:rPr>
              <w:t>ตัวชี้วัด</w:t>
            </w:r>
          </w:p>
        </w:tc>
        <w:tc>
          <w:tcPr>
            <w:tcW w:w="795" w:type="pct"/>
            <w:vMerge w:val="restart"/>
            <w:shd w:val="clear" w:color="auto" w:fill="C5E0B3" w:themeFill="accent6" w:themeFillTint="66"/>
            <w:vAlign w:val="center"/>
            <w:hideMark/>
          </w:tcPr>
          <w:p w14:paraId="35EB900F" w14:textId="10C03EB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84" w:type="pct"/>
            <w:gridSpan w:val="5"/>
            <w:shd w:val="clear" w:color="auto" w:fill="C5E0B3" w:themeFill="accent6" w:themeFillTint="66"/>
            <w:vAlign w:val="center"/>
            <w:hideMark/>
          </w:tcPr>
          <w:p w14:paraId="29025B3E" w14:textId="5BDDA7C3"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gridSpan w:val="2"/>
            <w:vMerge w:val="restart"/>
            <w:shd w:val="clear" w:color="auto" w:fill="C5E0B3" w:themeFill="accent6" w:themeFillTint="66"/>
            <w:vAlign w:val="center"/>
            <w:hideMark/>
          </w:tcPr>
          <w:p w14:paraId="5A73214E" w14:textId="19206ED9"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69" w:type="pct"/>
            <w:vMerge w:val="restart"/>
            <w:shd w:val="clear" w:color="auto" w:fill="C5E0B3" w:themeFill="accent6" w:themeFillTint="66"/>
            <w:vAlign w:val="center"/>
            <w:hideMark/>
          </w:tcPr>
          <w:p w14:paraId="6FB310A9"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0DD187A1" w14:textId="0C493641"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6285D880" w14:textId="77777777" w:rsidTr="00745F76">
        <w:trPr>
          <w:trHeight w:val="360"/>
          <w:jc w:val="center"/>
        </w:trPr>
        <w:tc>
          <w:tcPr>
            <w:tcW w:w="1428" w:type="pct"/>
            <w:vMerge/>
            <w:shd w:val="clear" w:color="auto" w:fill="C5E0B3" w:themeFill="accent6" w:themeFillTint="66"/>
            <w:vAlign w:val="center"/>
            <w:hideMark/>
          </w:tcPr>
          <w:p w14:paraId="315D638D"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795" w:type="pct"/>
            <w:vMerge/>
            <w:shd w:val="clear" w:color="000000" w:fill="DBE5F1"/>
            <w:vAlign w:val="center"/>
            <w:hideMark/>
          </w:tcPr>
          <w:p w14:paraId="66C0E8B2"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77" w:type="pct"/>
            <w:shd w:val="clear" w:color="auto" w:fill="C5E0B3" w:themeFill="accent6" w:themeFillTint="66"/>
            <w:vAlign w:val="center"/>
            <w:hideMark/>
          </w:tcPr>
          <w:p w14:paraId="11ABD1A7" w14:textId="7C7F10B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550" w:type="pct"/>
            <w:gridSpan w:val="2"/>
            <w:shd w:val="clear" w:color="auto" w:fill="C5E0B3" w:themeFill="accent6" w:themeFillTint="66"/>
            <w:vAlign w:val="center"/>
            <w:hideMark/>
          </w:tcPr>
          <w:p w14:paraId="0796B71B" w14:textId="6C6DF643"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557" w:type="pct"/>
            <w:gridSpan w:val="2"/>
            <w:shd w:val="clear" w:color="auto" w:fill="C5E0B3" w:themeFill="accent6" w:themeFillTint="66"/>
            <w:vAlign w:val="center"/>
          </w:tcPr>
          <w:p w14:paraId="3BFB4C91" w14:textId="3766A009"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gridSpan w:val="2"/>
            <w:vMerge/>
            <w:shd w:val="clear" w:color="auto" w:fill="C5E0B3" w:themeFill="accent6" w:themeFillTint="66"/>
            <w:vAlign w:val="center"/>
            <w:hideMark/>
          </w:tcPr>
          <w:p w14:paraId="32B534A3"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69" w:type="pct"/>
            <w:vMerge/>
            <w:shd w:val="clear" w:color="000000" w:fill="DBE5F1"/>
            <w:vAlign w:val="center"/>
            <w:hideMark/>
          </w:tcPr>
          <w:p w14:paraId="6CB12282"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172B6EAA" w14:textId="77777777" w:rsidTr="00745F76">
        <w:trPr>
          <w:trHeight w:val="340"/>
          <w:jc w:val="center"/>
        </w:trPr>
        <w:tc>
          <w:tcPr>
            <w:tcW w:w="1428" w:type="pct"/>
            <w:shd w:val="clear" w:color="auto" w:fill="auto"/>
            <w:vAlign w:val="center"/>
            <w:hideMark/>
          </w:tcPr>
          <w:p w14:paraId="771655BA"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BD44BC3"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795" w:type="pct"/>
            <w:shd w:val="clear" w:color="auto" w:fill="auto"/>
            <w:vAlign w:val="center"/>
            <w:hideMark/>
          </w:tcPr>
          <w:p w14:paraId="6A6B2F0F" w14:textId="733BF41B"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7" w:type="pct"/>
            <w:shd w:val="clear" w:color="auto" w:fill="auto"/>
            <w:vAlign w:val="center"/>
            <w:hideMark/>
          </w:tcPr>
          <w:p w14:paraId="2CF94DA2" w14:textId="3CC2485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0" w:type="pct"/>
            <w:gridSpan w:val="2"/>
            <w:shd w:val="clear" w:color="auto" w:fill="auto"/>
            <w:vAlign w:val="center"/>
            <w:hideMark/>
          </w:tcPr>
          <w:p w14:paraId="73240B00" w14:textId="488B02C1"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57" w:type="pct"/>
            <w:gridSpan w:val="2"/>
          </w:tcPr>
          <w:p w14:paraId="48C70652"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4" w:type="pct"/>
            <w:gridSpan w:val="2"/>
            <w:shd w:val="clear" w:color="auto" w:fill="auto"/>
            <w:vAlign w:val="center"/>
            <w:hideMark/>
          </w:tcPr>
          <w:p w14:paraId="41B8D41D"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164A536E" w14:textId="17F589EC" w:rsidR="00745F76" w:rsidRPr="00E35A9E" w:rsidRDefault="00745F76" w:rsidP="00745F76">
            <w:pPr>
              <w:spacing w:after="0" w:line="240" w:lineRule="auto"/>
              <w:rPr>
                <w:rFonts w:ascii="TH SarabunPSK" w:eastAsia="Times New Roman" w:hAnsi="TH SarabunPSK" w:cs="TH SarabunPSK"/>
                <w:color w:val="000000"/>
                <w:sz w:val="28"/>
              </w:rPr>
            </w:pPr>
          </w:p>
        </w:tc>
        <w:tc>
          <w:tcPr>
            <w:tcW w:w="569" w:type="pct"/>
            <w:shd w:val="clear" w:color="auto" w:fill="auto"/>
            <w:vAlign w:val="center"/>
            <w:hideMark/>
          </w:tcPr>
          <w:p w14:paraId="3C6F5C0F" w14:textId="36B10656"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14:paraId="20FCF834" w14:textId="400AA96D" w:rsidR="000045D8" w:rsidRDefault="0073574E" w:rsidP="0052264A">
      <w:pPr>
        <w:rPr>
          <w:rFonts w:ascii="TH SarabunPSK" w:eastAsia="Times New Roman" w:hAnsi="TH SarabunPSK" w:cs="TH SarabunPSK"/>
          <w:b/>
          <w:bCs/>
          <w:sz w:val="12"/>
          <w:szCs w:val="12"/>
        </w:rPr>
      </w:pPr>
      <w:r w:rsidRPr="00E35A9E">
        <w:rPr>
          <w:rFonts w:ascii="TH SarabunPSK" w:eastAsia="Times New Roman" w:hAnsi="TH SarabunPSK" w:cs="TH SarabunPSK"/>
          <w:noProof/>
          <w:sz w:val="24"/>
          <w:szCs w:val="32"/>
          <w:cs/>
        </w:rPr>
        <mc:AlternateContent>
          <mc:Choice Requires="wps">
            <w:drawing>
              <wp:anchor distT="45720" distB="45720" distL="114300" distR="114300" simplePos="0" relativeHeight="251983360" behindDoc="0" locked="0" layoutInCell="1" allowOverlap="1" wp14:anchorId="23D33D2C" wp14:editId="7412A405">
                <wp:simplePos x="0" y="0"/>
                <wp:positionH relativeFrom="margin">
                  <wp:posOffset>-20320</wp:posOffset>
                </wp:positionH>
                <wp:positionV relativeFrom="paragraph">
                  <wp:posOffset>99695</wp:posOffset>
                </wp:positionV>
                <wp:extent cx="5759450" cy="792000"/>
                <wp:effectExtent l="0" t="0" r="12700" b="27305"/>
                <wp:wrapNone/>
                <wp:docPr id="244"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792000"/>
                        </a:xfrm>
                        <a:prstGeom prst="roundRect">
                          <a:avLst/>
                        </a:prstGeom>
                        <a:solidFill>
                          <a:schemeClr val="accent6">
                            <a:lumMod val="20000"/>
                            <a:lumOff val="80000"/>
                          </a:schemeClr>
                        </a:solidFill>
                        <a:ln w="12700" cap="flat" cmpd="sng" algn="ctr">
                          <a:solidFill>
                            <a:schemeClr val="accent6">
                              <a:lumMod val="50000"/>
                            </a:schemeClr>
                          </a:solidFill>
                          <a:prstDash val="solid"/>
                          <a:miter lim="800000"/>
                          <a:headEnd/>
                          <a:tailEnd/>
                        </a:ln>
                        <a:effectLst/>
                      </wps:spPr>
                      <wps:txbx>
                        <w:txbxContent>
                          <w:p w14:paraId="6DC69E82" w14:textId="77777777" w:rsidR="000045D8" w:rsidRPr="00160DA0" w:rsidRDefault="000045D8" w:rsidP="002E7727">
                            <w:pPr>
                              <w:shd w:val="clear" w:color="auto" w:fill="E2EFD9" w:themeFill="accent6"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14:paraId="77BBCB19" w14:textId="1A0C3DD1" w:rsidR="000045D8" w:rsidRPr="00B86799" w:rsidRDefault="00284462" w:rsidP="00284462">
                            <w:pPr>
                              <w:shd w:val="clear" w:color="auto" w:fill="E2EFD9" w:themeFill="accent6" w:themeFillTint="33"/>
                              <w:spacing w:after="0" w:line="240" w:lineRule="auto"/>
                              <w:ind w:firstLine="450"/>
                              <w:rPr>
                                <w:rFonts w:ascii="TH SarabunPSK" w:hAnsi="TH SarabunPSK" w:cs="TH SarabunPSK"/>
                                <w:spacing w:val="-10"/>
                                <w:sz w:val="27"/>
                                <w:szCs w:val="27"/>
                              </w:rPr>
                            </w:pPr>
                            <w:r w:rsidRPr="00B86799">
                              <w:rPr>
                                <w:rFonts w:ascii="TH SarabunPSK" w:hAnsi="TH SarabunPSK" w:cs="TH SarabunPSK"/>
                                <w:spacing w:val="-10"/>
                                <w:sz w:val="27"/>
                                <w:szCs w:val="27"/>
                                <w:cs/>
                              </w:rPr>
                              <w:t>เป็นการวัดความสำเร็จของการดำเนินการด้านการบริหารบุคคล การสร้างความก้าวหน้า การเรียนรู้ การพัฒนา และการรวมพลังของบุคลากรในการทำงานร่วมกันของทั้งภายในหน่วยงานและข้ามหน่วยงาน เพื่อให้เกิดผลงานที่ดีและส่วนราชการที่มีสมรรถนะสูง</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3D33D2C" id="_x0000_s1029" style="position:absolute;margin-left:-1.6pt;margin-top:7.85pt;width:453.5pt;height:62.35pt;z-index:25198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" fillcolor="#e2efd9 [665]" strokecolor="#375623 [1609]" strokeweight="1pt">
                <v:stroke joinstyle="miter"/>
                <v:textbox>
                  <w:txbxContent>
                    <w:p w14:paraId="6DC69E82" w14:textId="77777777" w:rsidR="000045D8" w:rsidRPr="00160DA0" w:rsidRDefault="000045D8" w:rsidP="002E7727">
                      <w:pPr>
                        <w:shd w:val="clear" w:color="auto" w:fill="E2EFD9" w:themeFill="accent6" w:themeFillTint="33"/>
                        <w:spacing w:after="0" w:line="240" w:lineRule="auto"/>
                        <w:rPr>
                          <w:rFonts w:ascii="TH SarabunPSK" w:hAnsi="TH SarabunPSK" w:cs="TH SarabunPSK"/>
                          <w:b/>
                          <w:bCs/>
                          <w:sz w:val="32"/>
                          <w:szCs w:val="32"/>
                        </w:rPr>
                      </w:pPr>
                      <w:r w:rsidRPr="00160DA0">
                        <w:rPr>
                          <w:rFonts w:ascii="TH SarabunPSK" w:hAnsi="TH SarabunPSK" w:cs="TH SarabunPSK" w:hint="cs"/>
                          <w:b/>
                          <w:bCs/>
                          <w:sz w:val="24"/>
                          <w:szCs w:val="32"/>
                          <w:cs/>
                        </w:rPr>
                        <w:t>7</w:t>
                      </w:r>
                      <w:r w:rsidRPr="00160DA0">
                        <w:rPr>
                          <w:rFonts w:ascii="TH SarabunPSK" w:hAnsi="TH SarabunPSK" w:cs="TH SarabunPSK"/>
                          <w:b/>
                          <w:bCs/>
                          <w:sz w:val="24"/>
                          <w:szCs w:val="32"/>
                          <w:cs/>
                        </w:rPr>
                        <w:t>.</w:t>
                      </w:r>
                      <w:r w:rsidRPr="00160DA0">
                        <w:t xml:space="preserve"> </w:t>
                      </w:r>
                      <w:r w:rsidRPr="00160DA0">
                        <w:rPr>
                          <w:rFonts w:ascii="TH SarabunPSK" w:hAnsi="TH SarabunPSK" w:cs="TH SarabunPSK"/>
                          <w:b/>
                          <w:bCs/>
                          <w:sz w:val="32"/>
                          <w:szCs w:val="32"/>
                        </w:rPr>
                        <w:t>3</w:t>
                      </w:r>
                      <w:r w:rsidRPr="00160DA0">
                        <w:rPr>
                          <w:rFonts w:ascii="TH SarabunPSK" w:hAnsi="TH SarabunPSK" w:cs="TH SarabunPSK"/>
                          <w:b/>
                          <w:bCs/>
                          <w:sz w:val="32"/>
                          <w:szCs w:val="32"/>
                          <w:cs/>
                        </w:rPr>
                        <w:t xml:space="preserve"> การบรรลุผลลัพธ์ตามตัวชี้วัดด้านการพัฒนาบุคลากร</w:t>
                      </w:r>
                    </w:p>
                    <w:p w14:paraId="77BBCB19" w14:textId="1A0C3DD1" w:rsidR="000045D8" w:rsidRPr="00B86799" w:rsidRDefault="00284462" w:rsidP="00284462">
                      <w:pPr>
                        <w:shd w:val="clear" w:color="auto" w:fill="E2EFD9" w:themeFill="accent6" w:themeFillTint="33"/>
                        <w:spacing w:after="0" w:line="240" w:lineRule="auto"/>
                        <w:ind w:firstLine="450"/>
                        <w:rPr>
                          <w:rFonts w:ascii="TH SarabunPSK" w:hAnsi="TH SarabunPSK" w:cs="TH SarabunPSK"/>
                          <w:spacing w:val="-10"/>
                          <w:sz w:val="27"/>
                          <w:szCs w:val="27"/>
                        </w:rPr>
                      </w:pPr>
                      <w:r w:rsidRPr="00B86799">
                        <w:rPr>
                          <w:rFonts w:ascii="TH SarabunPSK" w:hAnsi="TH SarabunPSK" w:cs="TH SarabunPSK"/>
                          <w:spacing w:val="-10"/>
                          <w:sz w:val="27"/>
                          <w:szCs w:val="27"/>
                          <w:cs/>
                        </w:rPr>
                        <w:t>เป็นการวัดความสำเร็จของการดำเนินการด้านการบริหารบุคคล การสร้างความก้าวหน้า การเรียนรู้ การพัฒนา และการรวมพลังของบุคลากรในการทำงานร่วมกันของทั้งภายในหน่วยงานและข้ามหน่วยงาน เพื่อให้เกิดผลงานที่ดีและส่วนราชการที่มีสมรรถนะสูง</w:t>
                      </w:r>
                    </w:p>
                  </w:txbxContent>
                </v:textbox>
                <w10:wrap anchorx="margin"/>
              </v:roundrect>
            </w:pict>
          </mc:Fallback>
        </mc:AlternateContent>
      </w:r>
    </w:p>
    <w:p w14:paraId="05126A71" w14:textId="668F7B06" w:rsidR="00EB52A7" w:rsidRDefault="00EB52A7" w:rsidP="0052264A">
      <w:pPr>
        <w:rPr>
          <w:rFonts w:ascii="TH SarabunPSK" w:eastAsia="Times New Roman" w:hAnsi="TH SarabunPSK" w:cs="TH SarabunPSK"/>
          <w:b/>
          <w:bCs/>
          <w:sz w:val="12"/>
          <w:szCs w:val="12"/>
        </w:rPr>
      </w:pPr>
    </w:p>
    <w:p w14:paraId="048E41E2" w14:textId="32E57166" w:rsidR="00EB52A7" w:rsidRDefault="00EB52A7" w:rsidP="0052264A">
      <w:pPr>
        <w:rPr>
          <w:rFonts w:ascii="TH SarabunPSK" w:eastAsia="Times New Roman" w:hAnsi="TH SarabunPSK" w:cs="TH SarabunPSK"/>
          <w:b/>
          <w:bCs/>
          <w:sz w:val="12"/>
          <w:szCs w:val="12"/>
        </w:rPr>
      </w:pPr>
    </w:p>
    <w:p w14:paraId="3454D815" w14:textId="77777777" w:rsidR="00587627" w:rsidRDefault="00587627" w:rsidP="00317005">
      <w:pPr>
        <w:spacing w:after="240"/>
        <w:rPr>
          <w:rFonts w:ascii="TH SarabunPSK" w:eastAsia="Times New Roman" w:hAnsi="TH SarabunPSK" w:cs="TH SarabunPSK"/>
          <w:b/>
          <w:bCs/>
          <w:sz w:val="12"/>
          <w:szCs w:val="12"/>
        </w:rPr>
      </w:pPr>
    </w:p>
    <w:p w14:paraId="09242E98" w14:textId="51545C2D" w:rsidR="00EB52A7" w:rsidRPr="000C0F94" w:rsidRDefault="00EB52A7" w:rsidP="00587627">
      <w:pPr>
        <w:spacing w:after="0"/>
        <w:rPr>
          <w:rFonts w:ascii="TH SarabunPSK" w:eastAsia="Times New Roman" w:hAnsi="TH SarabunPSK" w:cs="TH SarabunPSK"/>
          <w:b/>
          <w:bCs/>
          <w:sz w:val="12"/>
          <w:szCs w:val="12"/>
        </w:rPr>
      </w:pPr>
    </w:p>
    <w:tbl>
      <w:tblPr>
        <w:tblW w:w="4943" w:type="pct"/>
        <w:jc w:val="center"/>
        <w:tbl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insideH w:val="single" w:sz="4" w:space="0" w:color="385623" w:themeColor="accent6" w:themeShade="80"/>
          <w:insideV w:val="single" w:sz="4" w:space="0" w:color="385623" w:themeColor="accent6" w:themeShade="80"/>
        </w:tblBorders>
        <w:tblLook w:val="04A0" w:firstRow="1" w:lastRow="0" w:firstColumn="1" w:lastColumn="0" w:noHBand="0" w:noVBand="1"/>
      </w:tblPr>
      <w:tblGrid>
        <w:gridCol w:w="3023"/>
        <w:gridCol w:w="1225"/>
        <w:gridCol w:w="12"/>
        <w:gridCol w:w="840"/>
        <w:gridCol w:w="77"/>
        <w:gridCol w:w="738"/>
        <w:gridCol w:w="235"/>
        <w:gridCol w:w="704"/>
        <w:gridCol w:w="168"/>
        <w:gridCol w:w="952"/>
        <w:gridCol w:w="160"/>
        <w:gridCol w:w="779"/>
      </w:tblGrid>
      <w:tr w:rsidR="00E7673C" w:rsidRPr="00E7673C" w14:paraId="1AC999F6" w14:textId="77777777" w:rsidTr="00CA369B">
        <w:trPr>
          <w:trHeight w:val="680"/>
          <w:jc w:val="center"/>
        </w:trPr>
        <w:tc>
          <w:tcPr>
            <w:tcW w:w="5000" w:type="pct"/>
            <w:gridSpan w:val="12"/>
            <w:shd w:val="clear" w:color="auto" w:fill="538135" w:themeFill="accent6" w:themeFillShade="BF"/>
          </w:tcPr>
          <w:p w14:paraId="2F7DE865" w14:textId="21745732" w:rsidR="00284462" w:rsidRDefault="00284462" w:rsidP="00BE1452">
            <w:pPr>
              <w:spacing w:after="0" w:line="240" w:lineRule="auto"/>
              <w:rPr>
                <w:rFonts w:ascii="TH SarabunPSK" w:eastAsia="Times New Roman" w:hAnsi="TH SarabunPSK" w:cs="TH SarabunPSK"/>
                <w:color w:val="FFFFFF" w:themeColor="background1"/>
                <w:sz w:val="28"/>
              </w:rPr>
            </w:pPr>
            <w:r w:rsidRPr="00284462">
              <w:rPr>
                <w:rFonts w:ascii="TH SarabunPSK" w:eastAsia="Times New Roman" w:hAnsi="TH SarabunPSK" w:cs="TH SarabunPSK"/>
                <w:b/>
                <w:bCs/>
                <w:color w:val="FFFFFF" w:themeColor="background1"/>
                <w:sz w:val="28"/>
              </w:rPr>
              <w:t>1.</w:t>
            </w:r>
            <w:r>
              <w:rPr>
                <w:rFonts w:ascii="TH SarabunPSK" w:eastAsia="Times New Roman" w:hAnsi="TH SarabunPSK" w:cs="TH SarabunPSK"/>
                <w:b/>
                <w:bCs/>
                <w:color w:val="FFFFFF" w:themeColor="background1"/>
                <w:sz w:val="28"/>
              </w:rPr>
              <w:t xml:space="preserve"> </w:t>
            </w:r>
            <w:r w:rsidRPr="00284462">
              <w:rPr>
                <w:rFonts w:ascii="TH SarabunPSK" w:eastAsia="Times New Roman" w:hAnsi="TH SarabunPSK" w:cs="TH SarabunPSK" w:hint="cs"/>
                <w:b/>
                <w:bCs/>
                <w:color w:val="FFFFFF" w:themeColor="background1"/>
                <w:sz w:val="28"/>
                <w:cs/>
              </w:rPr>
              <w:t>นวัตกรรมที่เกิดจากบุคลากร</w:t>
            </w:r>
            <w:r w:rsidRPr="00284462">
              <w:rPr>
                <w:rFonts w:ascii="TH SarabunPSK" w:eastAsia="Times New Roman" w:hAnsi="TH SarabunPSK" w:cs="TH SarabunPSK"/>
                <w:b/>
                <w:bCs/>
                <w:color w:val="FFFFFF" w:themeColor="background1"/>
                <w:sz w:val="28"/>
                <w:cs/>
              </w:rPr>
              <w:t xml:space="preserve"> (</w:t>
            </w:r>
            <w:r w:rsidRPr="00284462">
              <w:rPr>
                <w:rFonts w:ascii="TH SarabunPSK" w:eastAsia="Times New Roman" w:hAnsi="TH SarabunPSK" w:cs="TH SarabunPSK" w:hint="cs"/>
                <w:b/>
                <w:bCs/>
                <w:color w:val="FFFFFF" w:themeColor="background1"/>
                <w:sz w:val="28"/>
                <w:cs/>
              </w:rPr>
              <w:t>ผลการดำเนินการที่สำเร็จในปีที่ประเมิน</w:t>
            </w:r>
            <w:r w:rsidRPr="00284462">
              <w:rPr>
                <w:rFonts w:ascii="TH SarabunPSK" w:eastAsia="Times New Roman" w:hAnsi="TH SarabunPSK" w:cs="TH SarabunPSK"/>
                <w:b/>
                <w:bCs/>
                <w:color w:val="FFFFFF" w:themeColor="background1"/>
                <w:sz w:val="28"/>
                <w:cs/>
              </w:rPr>
              <w:t>)</w:t>
            </w:r>
          </w:p>
          <w:p w14:paraId="2DA129B4" w14:textId="10C15498" w:rsidR="000045D8" w:rsidRPr="00E7673C" w:rsidRDefault="00284462" w:rsidP="00284462">
            <w:pPr>
              <w:spacing w:after="0" w:line="240" w:lineRule="auto"/>
              <w:rPr>
                <w:rFonts w:ascii="TH SarabunPSK" w:eastAsia="Times New Roman" w:hAnsi="TH SarabunPSK" w:cs="TH SarabunPSK"/>
                <w:color w:val="FFFFFF" w:themeColor="background1"/>
                <w:sz w:val="28"/>
              </w:rPr>
            </w:pPr>
            <w:r w:rsidRPr="00284462">
              <w:rPr>
                <w:rFonts w:ascii="TH SarabunPSK" w:eastAsia="Times New Roman" w:hAnsi="TH SarabunPSK" w:cs="TH SarabunPSK" w:hint="cs"/>
                <w:color w:val="FFFFFF" w:themeColor="background1"/>
                <w:sz w:val="28"/>
                <w:cs/>
              </w:rPr>
              <w:t>ตัวชี้วัดของการพัฒนานวัตกรรมที่เกิดจากบุคลากรของหน่วยงาน</w:t>
            </w:r>
          </w:p>
        </w:tc>
      </w:tr>
      <w:tr w:rsidR="00745F76" w:rsidRPr="00E35A9E" w14:paraId="68199A4F" w14:textId="77777777" w:rsidTr="00745F76">
        <w:trPr>
          <w:trHeight w:val="307"/>
          <w:jc w:val="center"/>
        </w:trPr>
        <w:tc>
          <w:tcPr>
            <w:tcW w:w="1696" w:type="pct"/>
            <w:vMerge w:val="restart"/>
            <w:shd w:val="clear" w:color="auto" w:fill="C5E0B3" w:themeFill="accent6" w:themeFillTint="66"/>
            <w:vAlign w:val="center"/>
            <w:hideMark/>
          </w:tcPr>
          <w:p w14:paraId="4324355A" w14:textId="453AACD0" w:rsidR="00745F76" w:rsidRPr="00E35A9E" w:rsidRDefault="00745F76" w:rsidP="00745F76">
            <w:pPr>
              <w:spacing w:after="0" w:line="240" w:lineRule="auto"/>
              <w:jc w:val="center"/>
              <w:rPr>
                <w:rFonts w:ascii="TH SarabunPSK" w:eastAsia="Times New Roman" w:hAnsi="TH SarabunPSK" w:cs="TH SarabunPSK"/>
                <w:b/>
                <w:bCs/>
                <w:color w:val="000000"/>
                <w:sz w:val="28"/>
                <w:cs/>
              </w:rPr>
            </w:pPr>
            <w:r w:rsidRPr="00E35A9E">
              <w:rPr>
                <w:rFonts w:ascii="TH SarabunPSK" w:eastAsia="Times New Roman" w:hAnsi="TH SarabunPSK" w:cs="TH SarabunPSK"/>
                <w:b/>
                <w:bCs/>
                <w:color w:val="000000"/>
                <w:sz w:val="28"/>
                <w:cs/>
              </w:rPr>
              <w:t>ตัวชี้วัด</w:t>
            </w:r>
          </w:p>
        </w:tc>
        <w:tc>
          <w:tcPr>
            <w:tcW w:w="694" w:type="pct"/>
            <w:gridSpan w:val="2"/>
            <w:vMerge w:val="restart"/>
            <w:shd w:val="clear" w:color="auto" w:fill="C5E0B3" w:themeFill="accent6" w:themeFillTint="66"/>
            <w:vAlign w:val="center"/>
            <w:hideMark/>
          </w:tcPr>
          <w:p w14:paraId="5C3E5AD5" w14:textId="03A2D58F"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55" w:type="pct"/>
            <w:gridSpan w:val="5"/>
            <w:shd w:val="clear" w:color="auto" w:fill="C5E0B3" w:themeFill="accent6" w:themeFillTint="66"/>
            <w:vAlign w:val="center"/>
            <w:hideMark/>
          </w:tcPr>
          <w:p w14:paraId="5F2F92CA" w14:textId="03EDE800"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8" w:type="pct"/>
            <w:gridSpan w:val="2"/>
            <w:vMerge w:val="restart"/>
            <w:shd w:val="clear" w:color="auto" w:fill="C5E0B3" w:themeFill="accent6" w:themeFillTint="66"/>
            <w:vAlign w:val="center"/>
            <w:hideMark/>
          </w:tcPr>
          <w:p w14:paraId="3F1F416D" w14:textId="20EEA530"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27" w:type="pct"/>
            <w:gridSpan w:val="2"/>
            <w:vMerge w:val="restart"/>
            <w:shd w:val="clear" w:color="auto" w:fill="C5E0B3" w:themeFill="accent6" w:themeFillTint="66"/>
            <w:vAlign w:val="center"/>
            <w:hideMark/>
          </w:tcPr>
          <w:p w14:paraId="0DC828C9"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2D1DB79C" w14:textId="7E43E57F"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032D9B34" w14:textId="77777777" w:rsidTr="00745F76">
        <w:trPr>
          <w:trHeight w:val="499"/>
          <w:jc w:val="center"/>
        </w:trPr>
        <w:tc>
          <w:tcPr>
            <w:tcW w:w="1696" w:type="pct"/>
            <w:vMerge/>
            <w:shd w:val="clear" w:color="auto" w:fill="C5E0B3" w:themeFill="accent6" w:themeFillTint="66"/>
            <w:vAlign w:val="center"/>
            <w:hideMark/>
          </w:tcPr>
          <w:p w14:paraId="3941C335"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94" w:type="pct"/>
            <w:gridSpan w:val="2"/>
            <w:vMerge/>
            <w:shd w:val="clear" w:color="000000" w:fill="DBE5F1"/>
            <w:vAlign w:val="center"/>
            <w:hideMark/>
          </w:tcPr>
          <w:p w14:paraId="2AEAA16C"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71" w:type="pct"/>
            <w:shd w:val="clear" w:color="auto" w:fill="C5E0B3" w:themeFill="accent6" w:themeFillTint="66"/>
            <w:vAlign w:val="center"/>
            <w:hideMark/>
          </w:tcPr>
          <w:p w14:paraId="063F658F" w14:textId="42842316"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hint="cs"/>
                <w:b/>
                <w:bCs/>
                <w:color w:val="000000"/>
                <w:sz w:val="28"/>
                <w:cs/>
              </w:rPr>
              <w:t>พ.ศ. 2563</w:t>
            </w:r>
          </w:p>
        </w:tc>
        <w:tc>
          <w:tcPr>
            <w:tcW w:w="457" w:type="pct"/>
            <w:gridSpan w:val="2"/>
            <w:shd w:val="clear" w:color="auto" w:fill="C5E0B3" w:themeFill="accent6" w:themeFillTint="66"/>
            <w:vAlign w:val="center"/>
            <w:hideMark/>
          </w:tcPr>
          <w:p w14:paraId="4927D0B4" w14:textId="3BFBD395"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hint="cs"/>
                <w:b/>
                <w:bCs/>
                <w:color w:val="000000"/>
                <w:sz w:val="28"/>
                <w:cs/>
              </w:rPr>
              <w:t>พ.ศ. 2564</w:t>
            </w:r>
          </w:p>
        </w:tc>
        <w:tc>
          <w:tcPr>
            <w:tcW w:w="527" w:type="pct"/>
            <w:gridSpan w:val="2"/>
            <w:shd w:val="clear" w:color="auto" w:fill="C5E0B3" w:themeFill="accent6" w:themeFillTint="66"/>
            <w:vAlign w:val="center"/>
          </w:tcPr>
          <w:p w14:paraId="177E543F" w14:textId="210CF56C"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8" w:type="pct"/>
            <w:gridSpan w:val="2"/>
            <w:vMerge/>
            <w:shd w:val="clear" w:color="auto" w:fill="C5E0B3" w:themeFill="accent6" w:themeFillTint="66"/>
            <w:vAlign w:val="center"/>
            <w:hideMark/>
          </w:tcPr>
          <w:p w14:paraId="6472B9F8"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27" w:type="pct"/>
            <w:gridSpan w:val="2"/>
            <w:vMerge/>
            <w:shd w:val="clear" w:color="000000" w:fill="DBE5F1"/>
            <w:vAlign w:val="center"/>
            <w:hideMark/>
          </w:tcPr>
          <w:p w14:paraId="20554B11"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096E23AA" w14:textId="77777777" w:rsidTr="00317005">
        <w:trPr>
          <w:trHeight w:val="340"/>
          <w:jc w:val="center"/>
        </w:trPr>
        <w:tc>
          <w:tcPr>
            <w:tcW w:w="1696" w:type="pct"/>
            <w:shd w:val="clear" w:color="auto" w:fill="auto"/>
            <w:vAlign w:val="center"/>
            <w:hideMark/>
          </w:tcPr>
          <w:p w14:paraId="092FF2D9"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4B72E157"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94" w:type="pct"/>
            <w:gridSpan w:val="2"/>
            <w:shd w:val="clear" w:color="auto" w:fill="auto"/>
            <w:vAlign w:val="center"/>
            <w:hideMark/>
          </w:tcPr>
          <w:p w14:paraId="113BA11D" w14:textId="5DE542AF"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1" w:type="pct"/>
            <w:shd w:val="clear" w:color="auto" w:fill="auto"/>
            <w:vAlign w:val="center"/>
            <w:hideMark/>
          </w:tcPr>
          <w:p w14:paraId="37A089E9" w14:textId="01B560D3"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57" w:type="pct"/>
            <w:gridSpan w:val="2"/>
            <w:shd w:val="clear" w:color="auto" w:fill="auto"/>
            <w:vAlign w:val="center"/>
            <w:hideMark/>
          </w:tcPr>
          <w:p w14:paraId="24D78836" w14:textId="6E71C43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27" w:type="pct"/>
            <w:gridSpan w:val="2"/>
          </w:tcPr>
          <w:p w14:paraId="7B914DEA" w14:textId="3DB3F4C8" w:rsidR="00745F76" w:rsidRPr="00E35A9E" w:rsidRDefault="00745F76" w:rsidP="00745F76">
            <w:pPr>
              <w:spacing w:after="0" w:line="240" w:lineRule="auto"/>
              <w:rPr>
                <w:rFonts w:ascii="TH SarabunPSK" w:eastAsia="Times New Roman" w:hAnsi="TH SarabunPSK" w:cs="TH SarabunPSK"/>
                <w:color w:val="000000"/>
                <w:sz w:val="28"/>
              </w:rPr>
            </w:pPr>
          </w:p>
        </w:tc>
        <w:tc>
          <w:tcPr>
            <w:tcW w:w="628" w:type="pct"/>
            <w:gridSpan w:val="2"/>
            <w:shd w:val="clear" w:color="auto" w:fill="auto"/>
            <w:vAlign w:val="center"/>
            <w:hideMark/>
          </w:tcPr>
          <w:p w14:paraId="0E50556C"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10670318" w14:textId="1D818ECF" w:rsidR="00745F76" w:rsidRPr="00E35A9E" w:rsidRDefault="00745F76" w:rsidP="00745F76">
            <w:pPr>
              <w:spacing w:after="0" w:line="240" w:lineRule="auto"/>
              <w:rPr>
                <w:rFonts w:ascii="TH SarabunPSK" w:eastAsia="Times New Roman" w:hAnsi="TH SarabunPSK" w:cs="TH SarabunPSK"/>
                <w:color w:val="000000"/>
                <w:sz w:val="28"/>
              </w:rPr>
            </w:pPr>
          </w:p>
        </w:tc>
        <w:tc>
          <w:tcPr>
            <w:tcW w:w="527" w:type="pct"/>
            <w:gridSpan w:val="2"/>
            <w:shd w:val="clear" w:color="auto" w:fill="auto"/>
            <w:vAlign w:val="center"/>
            <w:hideMark/>
          </w:tcPr>
          <w:p w14:paraId="5AEE7793" w14:textId="35CC45DE"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01013CE4" w14:textId="77777777" w:rsidTr="00CA369B">
        <w:trPr>
          <w:trHeight w:val="680"/>
          <w:jc w:val="center"/>
        </w:trPr>
        <w:tc>
          <w:tcPr>
            <w:tcW w:w="5000" w:type="pct"/>
            <w:gridSpan w:val="12"/>
            <w:shd w:val="clear" w:color="auto" w:fill="538135" w:themeFill="accent6" w:themeFillShade="BF"/>
          </w:tcPr>
          <w:p w14:paraId="615ADB64" w14:textId="2FF988B5" w:rsidR="000045D8" w:rsidRPr="00E7673C" w:rsidRDefault="000045D8" w:rsidP="00BE1452">
            <w:pPr>
              <w:spacing w:after="0" w:line="240" w:lineRule="auto"/>
              <w:rPr>
                <w:rFonts w:ascii="TH SarabunPSK" w:eastAsia="Times New Roman" w:hAnsi="TH SarabunPSK" w:cs="TH SarabunPSK"/>
                <w:b/>
                <w:bCs/>
                <w:color w:val="FFFFFF" w:themeColor="background1"/>
                <w:sz w:val="28"/>
                <w:cs/>
              </w:rPr>
            </w:pPr>
            <w:r w:rsidRPr="00E7673C">
              <w:rPr>
                <w:rFonts w:ascii="TH SarabunPSK" w:eastAsia="Times New Roman" w:hAnsi="TH SarabunPSK" w:cs="TH SarabunPSK"/>
                <w:b/>
                <w:bCs/>
                <w:color w:val="FFFFFF" w:themeColor="background1"/>
                <w:sz w:val="28"/>
              </w:rPr>
              <w:t xml:space="preserve">2. </w:t>
            </w:r>
            <w:r w:rsidRPr="00E7673C">
              <w:rPr>
                <w:rFonts w:ascii="TH SarabunPSK" w:eastAsia="Times New Roman" w:hAnsi="TH SarabunPSK" w:cs="TH SarabunPSK"/>
                <w:b/>
                <w:bCs/>
                <w:color w:val="FFFFFF" w:themeColor="background1"/>
                <w:sz w:val="28"/>
                <w:cs/>
              </w:rPr>
              <w:t>การเรียนรู้และผลการพัฒนา</w:t>
            </w:r>
            <w:r w:rsidR="00BE6F1A">
              <w:rPr>
                <w:rFonts w:ascii="TH SarabunPSK" w:eastAsia="Times New Roman" w:hAnsi="TH SarabunPSK" w:cs="TH SarabunPSK"/>
                <w:b/>
                <w:bCs/>
                <w:color w:val="FFFFFF" w:themeColor="background1"/>
                <w:sz w:val="28"/>
              </w:rPr>
              <w:t>*</w:t>
            </w:r>
          </w:p>
          <w:p w14:paraId="759F72BA" w14:textId="6E296631" w:rsidR="000045D8" w:rsidRPr="00E7673C" w:rsidRDefault="000045D8" w:rsidP="00BE145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color w:val="FFFFFF" w:themeColor="background1"/>
                <w:sz w:val="28"/>
                <w:cs/>
              </w:rPr>
              <w:t>ตัวชี้วัดของการเรียนรู้และผลการพัฒนาบุคลากรขอ</w:t>
            </w:r>
            <w:r w:rsidR="00284462">
              <w:rPr>
                <w:rFonts w:ascii="TH SarabunPSK" w:eastAsia="Times New Roman" w:hAnsi="TH SarabunPSK" w:cs="TH SarabunPSK" w:hint="cs"/>
                <w:color w:val="FFFFFF" w:themeColor="background1"/>
                <w:sz w:val="28"/>
                <w:cs/>
              </w:rPr>
              <w:t>งหน่วยงาน</w:t>
            </w:r>
          </w:p>
        </w:tc>
      </w:tr>
      <w:tr w:rsidR="00745F76" w:rsidRPr="00E35A9E" w14:paraId="35733146" w14:textId="77777777" w:rsidTr="00745F76">
        <w:trPr>
          <w:trHeight w:val="293"/>
          <w:jc w:val="center"/>
        </w:trPr>
        <w:tc>
          <w:tcPr>
            <w:tcW w:w="1696" w:type="pct"/>
            <w:vMerge w:val="restart"/>
            <w:shd w:val="clear" w:color="auto" w:fill="C5E0B3" w:themeFill="accent6" w:themeFillTint="66"/>
            <w:vAlign w:val="center"/>
            <w:hideMark/>
          </w:tcPr>
          <w:p w14:paraId="278998EC" w14:textId="1208513C"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94" w:type="pct"/>
            <w:gridSpan w:val="2"/>
            <w:vMerge w:val="restart"/>
            <w:shd w:val="clear" w:color="auto" w:fill="C5E0B3" w:themeFill="accent6" w:themeFillTint="66"/>
            <w:vAlign w:val="center"/>
            <w:hideMark/>
          </w:tcPr>
          <w:p w14:paraId="2A08EEFC" w14:textId="686D5440"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55" w:type="pct"/>
            <w:gridSpan w:val="5"/>
            <w:shd w:val="clear" w:color="auto" w:fill="C5E0B3" w:themeFill="accent6" w:themeFillTint="66"/>
            <w:vAlign w:val="center"/>
            <w:hideMark/>
          </w:tcPr>
          <w:p w14:paraId="33C50C45" w14:textId="2BE31679"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8" w:type="pct"/>
            <w:gridSpan w:val="2"/>
            <w:vMerge w:val="restart"/>
            <w:shd w:val="clear" w:color="auto" w:fill="C5E0B3" w:themeFill="accent6" w:themeFillTint="66"/>
            <w:vAlign w:val="center"/>
            <w:hideMark/>
          </w:tcPr>
          <w:p w14:paraId="29747AED" w14:textId="114AC60C"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27" w:type="pct"/>
            <w:gridSpan w:val="2"/>
            <w:vMerge w:val="restart"/>
            <w:shd w:val="clear" w:color="auto" w:fill="C5E0B3" w:themeFill="accent6" w:themeFillTint="66"/>
            <w:vAlign w:val="center"/>
            <w:hideMark/>
          </w:tcPr>
          <w:p w14:paraId="1B8CD59E"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749C90FD" w14:textId="7C9C844F"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128140AF" w14:textId="77777777" w:rsidTr="000452C6">
        <w:trPr>
          <w:trHeight w:val="360"/>
          <w:jc w:val="center"/>
        </w:trPr>
        <w:tc>
          <w:tcPr>
            <w:tcW w:w="1696" w:type="pct"/>
            <w:vMerge/>
            <w:shd w:val="clear" w:color="auto" w:fill="C5E0B3" w:themeFill="accent6" w:themeFillTint="66"/>
            <w:vAlign w:val="center"/>
            <w:hideMark/>
          </w:tcPr>
          <w:p w14:paraId="1F360B8B"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94" w:type="pct"/>
            <w:gridSpan w:val="2"/>
            <w:vMerge/>
            <w:shd w:val="clear" w:color="000000" w:fill="DBE5F1"/>
            <w:vAlign w:val="center"/>
            <w:hideMark/>
          </w:tcPr>
          <w:p w14:paraId="7765A76A"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71" w:type="pct"/>
            <w:shd w:val="clear" w:color="auto" w:fill="C5E0B3" w:themeFill="accent6" w:themeFillTint="66"/>
            <w:vAlign w:val="center"/>
            <w:hideMark/>
          </w:tcPr>
          <w:p w14:paraId="11D47822" w14:textId="67E04D59"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hint="cs"/>
                <w:b/>
                <w:bCs/>
                <w:color w:val="000000"/>
                <w:sz w:val="28"/>
                <w:cs/>
              </w:rPr>
              <w:t>พ.ศ. 2563</w:t>
            </w:r>
          </w:p>
        </w:tc>
        <w:tc>
          <w:tcPr>
            <w:tcW w:w="457" w:type="pct"/>
            <w:gridSpan w:val="2"/>
            <w:shd w:val="clear" w:color="auto" w:fill="C5E0B3" w:themeFill="accent6" w:themeFillTint="66"/>
            <w:vAlign w:val="center"/>
            <w:hideMark/>
          </w:tcPr>
          <w:p w14:paraId="1F11761D" w14:textId="76B9D475"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hint="cs"/>
                <w:b/>
                <w:bCs/>
                <w:color w:val="000000"/>
                <w:sz w:val="28"/>
                <w:cs/>
              </w:rPr>
              <w:t>พ.ศ. 2564</w:t>
            </w:r>
          </w:p>
        </w:tc>
        <w:tc>
          <w:tcPr>
            <w:tcW w:w="527" w:type="pct"/>
            <w:gridSpan w:val="2"/>
            <w:shd w:val="clear" w:color="auto" w:fill="C5E0B3" w:themeFill="accent6" w:themeFillTint="66"/>
            <w:vAlign w:val="center"/>
          </w:tcPr>
          <w:p w14:paraId="7BECEE21" w14:textId="10D564C8"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8" w:type="pct"/>
            <w:gridSpan w:val="2"/>
            <w:vMerge/>
            <w:shd w:val="clear" w:color="auto" w:fill="C5E0B3" w:themeFill="accent6" w:themeFillTint="66"/>
            <w:vAlign w:val="center"/>
            <w:hideMark/>
          </w:tcPr>
          <w:p w14:paraId="4B785FA6"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27" w:type="pct"/>
            <w:gridSpan w:val="2"/>
            <w:vMerge/>
            <w:shd w:val="clear" w:color="000000" w:fill="DBE5F1"/>
            <w:vAlign w:val="center"/>
            <w:hideMark/>
          </w:tcPr>
          <w:p w14:paraId="63FA404A"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5E1B5B2D" w14:textId="77777777" w:rsidTr="00317005">
        <w:trPr>
          <w:trHeight w:val="340"/>
          <w:jc w:val="center"/>
        </w:trPr>
        <w:tc>
          <w:tcPr>
            <w:tcW w:w="1696" w:type="pct"/>
            <w:shd w:val="clear" w:color="auto" w:fill="auto"/>
            <w:vAlign w:val="center"/>
            <w:hideMark/>
          </w:tcPr>
          <w:p w14:paraId="65881389"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75D97DD6"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94" w:type="pct"/>
            <w:gridSpan w:val="2"/>
            <w:shd w:val="clear" w:color="auto" w:fill="auto"/>
            <w:vAlign w:val="center"/>
            <w:hideMark/>
          </w:tcPr>
          <w:p w14:paraId="33BD7267" w14:textId="4A50E340"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1" w:type="pct"/>
            <w:shd w:val="clear" w:color="auto" w:fill="auto"/>
            <w:vAlign w:val="center"/>
            <w:hideMark/>
          </w:tcPr>
          <w:p w14:paraId="05DAB668" w14:textId="3663FD07"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57" w:type="pct"/>
            <w:gridSpan w:val="2"/>
            <w:shd w:val="clear" w:color="auto" w:fill="auto"/>
            <w:vAlign w:val="center"/>
            <w:hideMark/>
          </w:tcPr>
          <w:p w14:paraId="32947738" w14:textId="45DF1392"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27" w:type="pct"/>
            <w:gridSpan w:val="2"/>
          </w:tcPr>
          <w:p w14:paraId="04AE651B"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8" w:type="pct"/>
            <w:gridSpan w:val="2"/>
            <w:shd w:val="clear" w:color="auto" w:fill="auto"/>
            <w:vAlign w:val="center"/>
            <w:hideMark/>
          </w:tcPr>
          <w:p w14:paraId="587E0772"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31697468" w14:textId="19FEA148" w:rsidR="00745F76" w:rsidRPr="00E35A9E" w:rsidRDefault="00745F76" w:rsidP="00745F76">
            <w:pPr>
              <w:spacing w:after="0" w:line="240" w:lineRule="auto"/>
              <w:rPr>
                <w:rFonts w:ascii="TH SarabunPSK" w:eastAsia="Times New Roman" w:hAnsi="TH SarabunPSK" w:cs="TH SarabunPSK"/>
                <w:color w:val="000000"/>
                <w:sz w:val="28"/>
              </w:rPr>
            </w:pPr>
          </w:p>
        </w:tc>
        <w:tc>
          <w:tcPr>
            <w:tcW w:w="527" w:type="pct"/>
            <w:gridSpan w:val="2"/>
            <w:shd w:val="clear" w:color="auto" w:fill="auto"/>
            <w:vAlign w:val="center"/>
            <w:hideMark/>
          </w:tcPr>
          <w:p w14:paraId="35A38B14" w14:textId="24AEAB60"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7304E470" w14:textId="77777777" w:rsidTr="00CA369B">
        <w:trPr>
          <w:trHeight w:val="680"/>
          <w:jc w:val="center"/>
        </w:trPr>
        <w:tc>
          <w:tcPr>
            <w:tcW w:w="5000" w:type="pct"/>
            <w:gridSpan w:val="12"/>
            <w:shd w:val="clear" w:color="auto" w:fill="538135" w:themeFill="accent6" w:themeFillShade="BF"/>
          </w:tcPr>
          <w:p w14:paraId="5A85B02D" w14:textId="4F8A1B4E" w:rsidR="000045D8" w:rsidRPr="00E7673C" w:rsidRDefault="000045D8" w:rsidP="00BE145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3. </w:t>
            </w:r>
            <w:r w:rsidRPr="00E7673C">
              <w:rPr>
                <w:rFonts w:ascii="TH SarabunPSK" w:eastAsia="Times New Roman" w:hAnsi="TH SarabunPSK" w:cs="TH SarabunPSK"/>
                <w:b/>
                <w:bCs/>
                <w:color w:val="FFFFFF" w:themeColor="background1"/>
                <w:sz w:val="28"/>
                <w:cs/>
              </w:rPr>
              <w:t>ความก้าวหน้าและการก้าวขึ้นสู่ตำแหน่ง</w:t>
            </w:r>
          </w:p>
          <w:p w14:paraId="55C49E97" w14:textId="4E0D6E03" w:rsidR="000045D8" w:rsidRPr="00E7673C" w:rsidRDefault="000045D8" w:rsidP="00BE145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color w:val="FFFFFF" w:themeColor="background1"/>
                <w:sz w:val="28"/>
                <w:cs/>
              </w:rPr>
              <w:t>ตัวชี้วัดที่แสดงถึงความก้าวหน้าของบุคลากรและความก้าวขึ้นสู่ตำแหน่ง</w:t>
            </w:r>
          </w:p>
        </w:tc>
      </w:tr>
      <w:tr w:rsidR="00745F76" w:rsidRPr="00E35A9E" w14:paraId="4EBD503D" w14:textId="77777777" w:rsidTr="00745F76">
        <w:trPr>
          <w:trHeight w:val="407"/>
          <w:jc w:val="center"/>
        </w:trPr>
        <w:tc>
          <w:tcPr>
            <w:tcW w:w="1696" w:type="pct"/>
            <w:vMerge w:val="restart"/>
            <w:shd w:val="clear" w:color="auto" w:fill="C5E0B3" w:themeFill="accent6" w:themeFillTint="66"/>
            <w:vAlign w:val="center"/>
            <w:hideMark/>
          </w:tcPr>
          <w:p w14:paraId="1DBC97DF" w14:textId="671D93BC"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87" w:type="pct"/>
            <w:vMerge w:val="restart"/>
            <w:shd w:val="clear" w:color="auto" w:fill="C5E0B3" w:themeFill="accent6" w:themeFillTint="66"/>
            <w:vAlign w:val="center"/>
            <w:hideMark/>
          </w:tcPr>
          <w:p w14:paraId="146E5938" w14:textId="0AB35156"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56" w:type="pct"/>
            <w:gridSpan w:val="7"/>
            <w:shd w:val="clear" w:color="auto" w:fill="C5E0B3" w:themeFill="accent6" w:themeFillTint="66"/>
            <w:vAlign w:val="center"/>
            <w:hideMark/>
          </w:tcPr>
          <w:p w14:paraId="68616E77" w14:textId="785AFAFF"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gridSpan w:val="2"/>
            <w:vMerge w:val="restart"/>
            <w:shd w:val="clear" w:color="auto" w:fill="C5E0B3" w:themeFill="accent6" w:themeFillTint="66"/>
            <w:vAlign w:val="center"/>
            <w:hideMark/>
          </w:tcPr>
          <w:p w14:paraId="7CD7C31D" w14:textId="44424F14"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37" w:type="pct"/>
            <w:vMerge w:val="restart"/>
            <w:shd w:val="clear" w:color="auto" w:fill="C5E0B3" w:themeFill="accent6" w:themeFillTint="66"/>
            <w:vAlign w:val="center"/>
            <w:hideMark/>
          </w:tcPr>
          <w:p w14:paraId="49FDFBDD"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7C652159" w14:textId="3EE09D43"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7BB39324" w14:textId="77777777" w:rsidTr="007630CA">
        <w:trPr>
          <w:trHeight w:val="360"/>
          <w:jc w:val="center"/>
        </w:trPr>
        <w:tc>
          <w:tcPr>
            <w:tcW w:w="1696" w:type="pct"/>
            <w:vMerge/>
            <w:shd w:val="clear" w:color="auto" w:fill="C5E0B3" w:themeFill="accent6" w:themeFillTint="66"/>
            <w:vAlign w:val="center"/>
            <w:hideMark/>
          </w:tcPr>
          <w:p w14:paraId="4FBC0635"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87" w:type="pct"/>
            <w:vMerge/>
            <w:shd w:val="clear" w:color="000000" w:fill="DBE5F1"/>
            <w:vAlign w:val="center"/>
            <w:hideMark/>
          </w:tcPr>
          <w:p w14:paraId="7B46F51E"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521" w:type="pct"/>
            <w:gridSpan w:val="3"/>
            <w:shd w:val="clear" w:color="auto" w:fill="C5E0B3" w:themeFill="accent6" w:themeFillTint="66"/>
            <w:vAlign w:val="center"/>
            <w:hideMark/>
          </w:tcPr>
          <w:p w14:paraId="6C36863E" w14:textId="2F89CE90"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546" w:type="pct"/>
            <w:gridSpan w:val="2"/>
            <w:shd w:val="clear" w:color="auto" w:fill="C5E0B3" w:themeFill="accent6" w:themeFillTint="66"/>
            <w:vAlign w:val="center"/>
            <w:hideMark/>
          </w:tcPr>
          <w:p w14:paraId="02C8EC97" w14:textId="52F55793"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89" w:type="pct"/>
            <w:gridSpan w:val="2"/>
            <w:shd w:val="clear" w:color="auto" w:fill="C5E0B3" w:themeFill="accent6" w:themeFillTint="66"/>
            <w:vAlign w:val="center"/>
          </w:tcPr>
          <w:p w14:paraId="71291E44" w14:textId="531DB003"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gridSpan w:val="2"/>
            <w:vMerge/>
            <w:shd w:val="clear" w:color="auto" w:fill="C5E0B3" w:themeFill="accent6" w:themeFillTint="66"/>
            <w:vAlign w:val="center"/>
            <w:hideMark/>
          </w:tcPr>
          <w:p w14:paraId="517B067F"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437" w:type="pct"/>
            <w:vMerge/>
            <w:shd w:val="clear" w:color="000000" w:fill="DBE5F1"/>
            <w:vAlign w:val="center"/>
            <w:hideMark/>
          </w:tcPr>
          <w:p w14:paraId="77B5275A"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48DF18CF" w14:textId="77777777" w:rsidTr="00317005">
        <w:trPr>
          <w:trHeight w:val="340"/>
          <w:jc w:val="center"/>
        </w:trPr>
        <w:tc>
          <w:tcPr>
            <w:tcW w:w="1696" w:type="pct"/>
            <w:shd w:val="clear" w:color="auto" w:fill="auto"/>
            <w:vAlign w:val="center"/>
            <w:hideMark/>
          </w:tcPr>
          <w:p w14:paraId="34F6391C"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9475A91"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87" w:type="pct"/>
            <w:shd w:val="clear" w:color="auto" w:fill="auto"/>
            <w:vAlign w:val="center"/>
            <w:hideMark/>
          </w:tcPr>
          <w:p w14:paraId="116A1E95" w14:textId="59B10151"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21" w:type="pct"/>
            <w:gridSpan w:val="3"/>
            <w:shd w:val="clear" w:color="auto" w:fill="auto"/>
            <w:vAlign w:val="center"/>
            <w:hideMark/>
          </w:tcPr>
          <w:p w14:paraId="2F23EC8F" w14:textId="0294E730"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6" w:type="pct"/>
            <w:gridSpan w:val="2"/>
            <w:shd w:val="clear" w:color="auto" w:fill="auto"/>
            <w:vAlign w:val="center"/>
            <w:hideMark/>
          </w:tcPr>
          <w:p w14:paraId="1036E6CB" w14:textId="33E4139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9" w:type="pct"/>
            <w:gridSpan w:val="2"/>
          </w:tcPr>
          <w:p w14:paraId="2540C01B"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4" w:type="pct"/>
            <w:gridSpan w:val="2"/>
            <w:shd w:val="clear" w:color="auto" w:fill="auto"/>
            <w:vAlign w:val="center"/>
            <w:hideMark/>
          </w:tcPr>
          <w:p w14:paraId="29FE96B7"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401694CA" w14:textId="4FD142DA" w:rsidR="00745F76" w:rsidRPr="00E35A9E" w:rsidRDefault="00745F76" w:rsidP="00745F76">
            <w:pPr>
              <w:spacing w:after="0" w:line="240" w:lineRule="auto"/>
              <w:rPr>
                <w:rFonts w:ascii="TH SarabunPSK" w:eastAsia="Times New Roman" w:hAnsi="TH SarabunPSK" w:cs="TH SarabunPSK"/>
                <w:color w:val="000000"/>
                <w:sz w:val="28"/>
              </w:rPr>
            </w:pPr>
          </w:p>
        </w:tc>
        <w:tc>
          <w:tcPr>
            <w:tcW w:w="437" w:type="pct"/>
            <w:shd w:val="clear" w:color="auto" w:fill="auto"/>
            <w:vAlign w:val="center"/>
            <w:hideMark/>
          </w:tcPr>
          <w:p w14:paraId="3D56E013" w14:textId="4611A564"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6EEC69BC" w14:textId="77777777" w:rsidTr="00CA369B">
        <w:trPr>
          <w:trHeight w:val="680"/>
          <w:jc w:val="center"/>
        </w:trPr>
        <w:tc>
          <w:tcPr>
            <w:tcW w:w="5000" w:type="pct"/>
            <w:gridSpan w:val="12"/>
            <w:shd w:val="clear" w:color="auto" w:fill="538135" w:themeFill="accent6" w:themeFillShade="BF"/>
          </w:tcPr>
          <w:p w14:paraId="31C7AA39" w14:textId="48788097" w:rsidR="000045D8" w:rsidRPr="00E7673C" w:rsidRDefault="000045D8" w:rsidP="00BE145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4. </w:t>
            </w:r>
            <w:r w:rsidRPr="00E7673C">
              <w:rPr>
                <w:rFonts w:ascii="TH SarabunPSK" w:eastAsia="Times New Roman" w:hAnsi="TH SarabunPSK" w:cs="TH SarabunPSK" w:hint="cs"/>
                <w:b/>
                <w:bCs/>
                <w:color w:val="FFFFFF" w:themeColor="background1"/>
                <w:sz w:val="28"/>
                <w:cs/>
              </w:rPr>
              <w:t>ความผูกพันของบุคลากร</w:t>
            </w:r>
          </w:p>
          <w:p w14:paraId="53DA0B32" w14:textId="77777777" w:rsidR="000045D8" w:rsidRPr="00E7673C" w:rsidRDefault="000045D8" w:rsidP="00BE1452">
            <w:pPr>
              <w:spacing w:after="0" w:line="240" w:lineRule="auto"/>
              <w:rPr>
                <w:rFonts w:ascii="TH SarabunPSK" w:eastAsia="Times New Roman" w:hAnsi="TH SarabunPSK" w:cs="TH SarabunPSK"/>
                <w:color w:val="FFFFFF" w:themeColor="background1"/>
                <w:sz w:val="28"/>
              </w:rPr>
            </w:pPr>
            <w:r w:rsidRPr="00E7673C">
              <w:rPr>
                <w:rFonts w:ascii="TH SarabunPSK" w:eastAsia="Times New Roman" w:hAnsi="TH SarabunPSK" w:cs="TH SarabunPSK" w:hint="cs"/>
                <w:color w:val="FFFFFF" w:themeColor="background1"/>
                <w:sz w:val="28"/>
                <w:cs/>
              </w:rPr>
              <w:t>ตัวชี้วัดที่สะท้อนด้านความผูกพันของบุคลากร</w:t>
            </w:r>
          </w:p>
        </w:tc>
      </w:tr>
      <w:tr w:rsidR="00745F76" w:rsidRPr="00E35A9E" w14:paraId="5F9C55A2" w14:textId="77777777" w:rsidTr="00745F76">
        <w:trPr>
          <w:trHeight w:val="294"/>
          <w:jc w:val="center"/>
        </w:trPr>
        <w:tc>
          <w:tcPr>
            <w:tcW w:w="1696" w:type="pct"/>
            <w:vMerge w:val="restart"/>
            <w:shd w:val="clear" w:color="auto" w:fill="C5E0B3" w:themeFill="accent6" w:themeFillTint="66"/>
            <w:vAlign w:val="center"/>
            <w:hideMark/>
          </w:tcPr>
          <w:p w14:paraId="7EA132B3" w14:textId="6614E932"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87" w:type="pct"/>
            <w:vMerge w:val="restart"/>
            <w:shd w:val="clear" w:color="auto" w:fill="C5E0B3" w:themeFill="accent6" w:themeFillTint="66"/>
            <w:vAlign w:val="center"/>
            <w:hideMark/>
          </w:tcPr>
          <w:p w14:paraId="1F1D0963" w14:textId="6857AE56"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556" w:type="pct"/>
            <w:gridSpan w:val="7"/>
            <w:shd w:val="clear" w:color="auto" w:fill="C5E0B3" w:themeFill="accent6" w:themeFillTint="66"/>
            <w:vAlign w:val="center"/>
            <w:hideMark/>
          </w:tcPr>
          <w:p w14:paraId="37FDEFA2" w14:textId="44D2C41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gridSpan w:val="2"/>
            <w:vMerge w:val="restart"/>
            <w:shd w:val="clear" w:color="auto" w:fill="C5E0B3" w:themeFill="accent6" w:themeFillTint="66"/>
            <w:vAlign w:val="center"/>
            <w:hideMark/>
          </w:tcPr>
          <w:p w14:paraId="23DEFD6F" w14:textId="50715E41"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37" w:type="pct"/>
            <w:vMerge w:val="restart"/>
            <w:shd w:val="clear" w:color="auto" w:fill="C5E0B3" w:themeFill="accent6" w:themeFillTint="66"/>
            <w:vAlign w:val="center"/>
            <w:hideMark/>
          </w:tcPr>
          <w:p w14:paraId="4C030758"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3CAD4E29" w14:textId="2839C9E4"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311E4804" w14:textId="77777777" w:rsidTr="009A262E">
        <w:trPr>
          <w:trHeight w:val="360"/>
          <w:jc w:val="center"/>
        </w:trPr>
        <w:tc>
          <w:tcPr>
            <w:tcW w:w="1696" w:type="pct"/>
            <w:vMerge/>
            <w:shd w:val="clear" w:color="auto" w:fill="C5E0B3" w:themeFill="accent6" w:themeFillTint="66"/>
            <w:vAlign w:val="center"/>
            <w:hideMark/>
          </w:tcPr>
          <w:p w14:paraId="0B8E006C"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87" w:type="pct"/>
            <w:vMerge/>
            <w:shd w:val="clear" w:color="000000" w:fill="DBE5F1"/>
            <w:vAlign w:val="center"/>
            <w:hideMark/>
          </w:tcPr>
          <w:p w14:paraId="61B2D72B"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521" w:type="pct"/>
            <w:gridSpan w:val="3"/>
            <w:shd w:val="clear" w:color="auto" w:fill="C5E0B3" w:themeFill="accent6" w:themeFillTint="66"/>
            <w:vAlign w:val="center"/>
            <w:hideMark/>
          </w:tcPr>
          <w:p w14:paraId="24F585B5" w14:textId="75689086"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546" w:type="pct"/>
            <w:gridSpan w:val="2"/>
            <w:shd w:val="clear" w:color="auto" w:fill="C5E0B3" w:themeFill="accent6" w:themeFillTint="66"/>
            <w:vAlign w:val="center"/>
            <w:hideMark/>
          </w:tcPr>
          <w:p w14:paraId="7A17389B" w14:textId="2D18EBF1"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89" w:type="pct"/>
            <w:gridSpan w:val="2"/>
            <w:shd w:val="clear" w:color="auto" w:fill="C5E0B3" w:themeFill="accent6" w:themeFillTint="66"/>
            <w:vAlign w:val="center"/>
          </w:tcPr>
          <w:p w14:paraId="67E399ED" w14:textId="60940F0C"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gridSpan w:val="2"/>
            <w:vMerge/>
            <w:shd w:val="clear" w:color="auto" w:fill="C5E0B3" w:themeFill="accent6" w:themeFillTint="66"/>
            <w:vAlign w:val="center"/>
            <w:hideMark/>
          </w:tcPr>
          <w:p w14:paraId="2195109C"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437" w:type="pct"/>
            <w:vMerge/>
            <w:shd w:val="clear" w:color="000000" w:fill="DBE5F1"/>
            <w:vAlign w:val="center"/>
            <w:hideMark/>
          </w:tcPr>
          <w:p w14:paraId="6EAAFFA5"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62D46F79" w14:textId="77777777" w:rsidTr="00317005">
        <w:trPr>
          <w:trHeight w:val="340"/>
          <w:jc w:val="center"/>
        </w:trPr>
        <w:tc>
          <w:tcPr>
            <w:tcW w:w="1696" w:type="pct"/>
            <w:shd w:val="clear" w:color="auto" w:fill="auto"/>
            <w:vAlign w:val="center"/>
            <w:hideMark/>
          </w:tcPr>
          <w:p w14:paraId="2B121D05"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F7D3AA2"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87" w:type="pct"/>
            <w:shd w:val="clear" w:color="auto" w:fill="auto"/>
            <w:vAlign w:val="center"/>
            <w:hideMark/>
          </w:tcPr>
          <w:p w14:paraId="523F0608" w14:textId="47B91557"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21" w:type="pct"/>
            <w:gridSpan w:val="3"/>
            <w:shd w:val="clear" w:color="auto" w:fill="auto"/>
            <w:vAlign w:val="center"/>
            <w:hideMark/>
          </w:tcPr>
          <w:p w14:paraId="56D74F0D" w14:textId="6C294E27"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546" w:type="pct"/>
            <w:gridSpan w:val="2"/>
            <w:shd w:val="clear" w:color="auto" w:fill="auto"/>
            <w:vAlign w:val="center"/>
            <w:hideMark/>
          </w:tcPr>
          <w:p w14:paraId="1D008004" w14:textId="55B2362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9" w:type="pct"/>
            <w:gridSpan w:val="2"/>
          </w:tcPr>
          <w:p w14:paraId="373BC836"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4" w:type="pct"/>
            <w:gridSpan w:val="2"/>
            <w:shd w:val="clear" w:color="auto" w:fill="auto"/>
            <w:vAlign w:val="center"/>
            <w:hideMark/>
          </w:tcPr>
          <w:p w14:paraId="0232D715"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B7C8049" w14:textId="30D54E8A" w:rsidR="00745F76" w:rsidRPr="00E35A9E" w:rsidRDefault="00745F76" w:rsidP="00745F76">
            <w:pPr>
              <w:spacing w:after="0" w:line="240" w:lineRule="auto"/>
              <w:rPr>
                <w:rFonts w:ascii="TH SarabunPSK" w:eastAsia="Times New Roman" w:hAnsi="TH SarabunPSK" w:cs="TH SarabunPSK"/>
                <w:color w:val="000000"/>
                <w:sz w:val="28"/>
              </w:rPr>
            </w:pPr>
          </w:p>
        </w:tc>
        <w:tc>
          <w:tcPr>
            <w:tcW w:w="437" w:type="pct"/>
            <w:shd w:val="clear" w:color="auto" w:fill="auto"/>
            <w:vAlign w:val="center"/>
            <w:hideMark/>
          </w:tcPr>
          <w:p w14:paraId="42521AA1" w14:textId="761E9C70"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14:paraId="0AC55EC2" w14:textId="27021809" w:rsidR="000045D8" w:rsidRDefault="000045D8" w:rsidP="00AD6145">
      <w:pPr>
        <w:spacing w:after="0" w:line="240" w:lineRule="auto"/>
        <w:rPr>
          <w:rFonts w:ascii="TH SarabunPSK" w:eastAsia="Times New Roman" w:hAnsi="TH SarabunPSK" w:cs="TH SarabunPSK"/>
          <w:b/>
          <w:bCs/>
          <w:sz w:val="24"/>
          <w:szCs w:val="24"/>
          <w:cs/>
        </w:rPr>
        <w:sectPr w:rsidR="000045D8" w:rsidSect="00745F76">
          <w:headerReference w:type="even" r:id="rId9"/>
          <w:headerReference w:type="default" r:id="rId10"/>
          <w:footerReference w:type="default" r:id="rId11"/>
          <w:headerReference w:type="first" r:id="rId12"/>
          <w:pgSz w:w="11906" w:h="16838"/>
          <w:pgMar w:top="851" w:right="1440" w:bottom="567" w:left="1440" w:header="907" w:footer="0" w:gutter="0"/>
          <w:cols w:space="708"/>
          <w:docGrid w:linePitch="360"/>
        </w:sectPr>
      </w:pPr>
    </w:p>
    <w:p w14:paraId="17FC46E6" w14:textId="1617E692" w:rsidR="000B690B" w:rsidRDefault="000B690B" w:rsidP="000045D8">
      <w:pPr>
        <w:spacing w:after="0" w:line="240" w:lineRule="auto"/>
        <w:jc w:val="center"/>
        <w:rPr>
          <w:rFonts w:ascii="TH SarabunPSK" w:eastAsia="Times New Roman" w:hAnsi="TH SarabunPSK" w:cs="TH SarabunPSK"/>
          <w:b/>
          <w:bCs/>
          <w:sz w:val="24"/>
          <w:szCs w:val="24"/>
        </w:rPr>
      </w:pPr>
      <w:r w:rsidRPr="00E35A9E">
        <w:rPr>
          <w:rFonts w:ascii="TH SarabunPSK" w:eastAsia="Times New Roman" w:hAnsi="TH SarabunPSK" w:cs="TH SarabunPSK"/>
          <w:noProof/>
          <w:sz w:val="18"/>
          <w:szCs w:val="22"/>
          <w:cs/>
        </w:rPr>
        <w:lastRenderedPageBreak/>
        <mc:AlternateContent>
          <mc:Choice Requires="wps">
            <w:drawing>
              <wp:anchor distT="45720" distB="45720" distL="114300" distR="114300" simplePos="0" relativeHeight="251981312" behindDoc="0" locked="0" layoutInCell="1" allowOverlap="1" wp14:anchorId="40B12024" wp14:editId="6AB9D9FF">
                <wp:simplePos x="0" y="0"/>
                <wp:positionH relativeFrom="margin">
                  <wp:align>center</wp:align>
                </wp:positionH>
                <wp:positionV relativeFrom="paragraph">
                  <wp:posOffset>-6160</wp:posOffset>
                </wp:positionV>
                <wp:extent cx="5793740" cy="828000"/>
                <wp:effectExtent l="0" t="0" r="16510" b="10795"/>
                <wp:wrapNone/>
                <wp:docPr id="275"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740" cy="828000"/>
                        </a:xfrm>
                        <a:prstGeom prst="roundRect">
                          <a:avLst/>
                        </a:prstGeom>
                        <a:solidFill>
                          <a:schemeClr val="accent6">
                            <a:lumMod val="20000"/>
                            <a:lumOff val="80000"/>
                          </a:schemeClr>
                        </a:solidFill>
                        <a:ln w="12700" cap="flat" cmpd="sng" algn="ctr">
                          <a:solidFill>
                            <a:schemeClr val="accent6">
                              <a:lumMod val="50000"/>
                            </a:schemeClr>
                          </a:solidFill>
                          <a:prstDash val="solid"/>
                          <a:miter lim="800000"/>
                          <a:headEnd/>
                          <a:tailEnd/>
                        </a:ln>
                        <a:effectLst/>
                      </wps:spPr>
                      <wps:txbx>
                        <w:txbxContent>
                          <w:p w14:paraId="7A6B713E" w14:textId="7777777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14:paraId="06E45EC6" w14:textId="0885A65F" w:rsidR="000045D8" w:rsidRPr="00160DA0" w:rsidRDefault="00284462" w:rsidP="00284462">
                            <w:pPr>
                              <w:spacing w:after="0" w:line="240" w:lineRule="auto"/>
                              <w:ind w:firstLine="360"/>
                              <w:rPr>
                                <w:spacing w:val="-4"/>
                              </w:rPr>
                            </w:pPr>
                            <w:r w:rsidRPr="00284462">
                              <w:rPr>
                                <w:rFonts w:ascii="TH SarabunPSK" w:hAnsi="TH SarabunPSK" w:cs="TH SarabunPSK" w:hint="cs"/>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หน่วยงา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0B12024" id="_x0000_s1030" style="position:absolute;left:0;text-align:left;margin-left:0;margin-top:-.5pt;width:456.2pt;height:65.2pt;z-index:25198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" fillcolor="#e2efd9 [665]" strokecolor="#375623 [1609]" strokeweight="1pt">
                <v:stroke joinstyle="miter"/>
                <v:textbox>
                  <w:txbxContent>
                    <w:p w14:paraId="7A6B713E" w14:textId="7777777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7.4 การบรรลุผลลัพธ์ตามตัวชี้วัดด้านการเป็นต้นแบบ</w:t>
                      </w:r>
                    </w:p>
                    <w:p w14:paraId="06E45EC6" w14:textId="0885A65F" w:rsidR="000045D8" w:rsidRPr="00160DA0" w:rsidRDefault="00284462" w:rsidP="00284462">
                      <w:pPr>
                        <w:spacing w:after="0" w:line="240" w:lineRule="auto"/>
                        <w:ind w:firstLine="360"/>
                        <w:rPr>
                          <w:spacing w:val="-4"/>
                        </w:rPr>
                      </w:pPr>
                      <w:r w:rsidRPr="00284462">
                        <w:rPr>
                          <w:rFonts w:ascii="TH SarabunPSK" w:hAnsi="TH SarabunPSK" w:cs="TH SarabunPSK" w:hint="cs"/>
                          <w:sz w:val="24"/>
                          <w:szCs w:val="32"/>
                          <w:cs/>
                        </w:rPr>
                        <w:t>เป็นการวัดความสำเร็จของการดำเนินการบรรลุเป้าหมายด้านการเป็นแบบอย่างที่ดีหรือการเป็นต้นแบบของผู้บริหารและบุคลากรของหน่วยงาน</w:t>
                      </w:r>
                    </w:p>
                  </w:txbxContent>
                </v:textbox>
                <w10:wrap anchorx="margin"/>
              </v:roundrect>
            </w:pict>
          </mc:Fallback>
        </mc:AlternateContent>
      </w:r>
    </w:p>
    <w:p w14:paraId="4C983F74" w14:textId="2FC78585" w:rsidR="000B690B" w:rsidRDefault="000B690B" w:rsidP="000045D8">
      <w:pPr>
        <w:spacing w:after="0" w:line="240" w:lineRule="auto"/>
        <w:jc w:val="center"/>
        <w:rPr>
          <w:rFonts w:ascii="TH SarabunPSK" w:eastAsia="Times New Roman" w:hAnsi="TH SarabunPSK" w:cs="TH SarabunPSK"/>
          <w:b/>
          <w:bCs/>
          <w:sz w:val="24"/>
          <w:szCs w:val="24"/>
        </w:rPr>
      </w:pPr>
    </w:p>
    <w:p w14:paraId="50D0FE3C" w14:textId="7170F946" w:rsidR="000045D8" w:rsidRDefault="000045D8" w:rsidP="000045D8">
      <w:pPr>
        <w:spacing w:after="0" w:line="240" w:lineRule="auto"/>
        <w:jc w:val="center"/>
        <w:rPr>
          <w:rFonts w:ascii="TH SarabunPSK" w:eastAsia="Times New Roman" w:hAnsi="TH SarabunPSK" w:cs="TH SarabunPSK"/>
          <w:b/>
          <w:bCs/>
          <w:sz w:val="24"/>
          <w:szCs w:val="24"/>
        </w:rPr>
      </w:pPr>
    </w:p>
    <w:p w14:paraId="053115C0" w14:textId="6E44D970" w:rsidR="00FE5409" w:rsidRDefault="00FE5409" w:rsidP="000045D8">
      <w:pPr>
        <w:spacing w:after="0" w:line="240" w:lineRule="auto"/>
        <w:jc w:val="center"/>
        <w:rPr>
          <w:rFonts w:ascii="TH SarabunPSK" w:eastAsia="Times New Roman" w:hAnsi="TH SarabunPSK" w:cs="TH SarabunPSK"/>
          <w:b/>
          <w:bCs/>
          <w:sz w:val="24"/>
          <w:szCs w:val="24"/>
        </w:rPr>
      </w:pPr>
    </w:p>
    <w:p w14:paraId="1C469352" w14:textId="77777777" w:rsidR="00FE5409" w:rsidRDefault="00FE5409" w:rsidP="000045D8">
      <w:pPr>
        <w:spacing w:after="0" w:line="240" w:lineRule="auto"/>
        <w:jc w:val="center"/>
        <w:rPr>
          <w:rFonts w:ascii="TH SarabunPSK" w:eastAsia="Times New Roman" w:hAnsi="TH SarabunPSK" w:cs="TH SarabunPSK"/>
          <w:b/>
          <w:bCs/>
          <w:sz w:val="24"/>
          <w:szCs w:val="24"/>
        </w:rPr>
      </w:pPr>
    </w:p>
    <w:p w14:paraId="7CB621C1" w14:textId="2BCB0C8D" w:rsidR="000045D8" w:rsidRPr="00760DD0" w:rsidRDefault="000045D8" w:rsidP="000045D8">
      <w:pPr>
        <w:spacing w:after="0" w:line="240" w:lineRule="auto"/>
        <w:jc w:val="center"/>
        <w:rPr>
          <w:rFonts w:ascii="TH SarabunPSK" w:eastAsia="Times New Roman" w:hAnsi="TH SarabunPSK" w:cs="TH SarabunPSK"/>
          <w:b/>
          <w:bCs/>
          <w:sz w:val="18"/>
          <w:szCs w:val="18"/>
        </w:rPr>
      </w:pPr>
    </w:p>
    <w:tbl>
      <w:tblPr>
        <w:tblW w:w="5000" w:type="pct"/>
        <w:jc w:val="center"/>
        <w:tbl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insideH w:val="single" w:sz="4" w:space="0" w:color="385623" w:themeColor="accent6" w:themeShade="80"/>
          <w:insideV w:val="single" w:sz="4" w:space="0" w:color="385623" w:themeColor="accent6" w:themeShade="80"/>
        </w:tblBorders>
        <w:tblLayout w:type="fixed"/>
        <w:tblLook w:val="04A0" w:firstRow="1" w:lastRow="0" w:firstColumn="1" w:lastColumn="0" w:noHBand="0" w:noVBand="1"/>
      </w:tblPr>
      <w:tblGrid>
        <w:gridCol w:w="3021"/>
        <w:gridCol w:w="1226"/>
        <w:gridCol w:w="7"/>
        <w:gridCol w:w="777"/>
        <w:gridCol w:w="16"/>
        <w:gridCol w:w="56"/>
        <w:gridCol w:w="815"/>
        <w:gridCol w:w="7"/>
        <w:gridCol w:w="29"/>
        <w:gridCol w:w="855"/>
        <w:gridCol w:w="1196"/>
        <w:gridCol w:w="20"/>
        <w:gridCol w:w="88"/>
        <w:gridCol w:w="14"/>
        <w:gridCol w:w="889"/>
      </w:tblGrid>
      <w:tr w:rsidR="00E7673C" w:rsidRPr="00E7673C" w14:paraId="53A442E1" w14:textId="77777777" w:rsidTr="00B57B9D">
        <w:trPr>
          <w:trHeight w:val="1072"/>
          <w:jc w:val="center"/>
        </w:trPr>
        <w:tc>
          <w:tcPr>
            <w:tcW w:w="5000" w:type="pct"/>
            <w:gridSpan w:val="15"/>
            <w:shd w:val="clear" w:color="auto" w:fill="538135" w:themeFill="accent6" w:themeFillShade="BF"/>
          </w:tcPr>
          <w:p w14:paraId="7239E0C5" w14:textId="4F824534" w:rsidR="000045D8" w:rsidRPr="00E7673C" w:rsidRDefault="000045D8" w:rsidP="00BE1452">
            <w:pPr>
              <w:spacing w:after="0" w:line="240" w:lineRule="auto"/>
              <w:rPr>
                <w:rFonts w:ascii="TH SarabunPSK" w:eastAsia="Times New Roman" w:hAnsi="TH SarabunPSK" w:cs="TH SarabunPSK"/>
                <w:b/>
                <w:bCs/>
                <w:color w:val="FFFFFF" w:themeColor="background1"/>
                <w:sz w:val="28"/>
                <w:cs/>
              </w:rPr>
            </w:pPr>
            <w:r w:rsidRPr="00E7673C">
              <w:rPr>
                <w:rFonts w:ascii="TH SarabunPSK" w:eastAsia="Times New Roman" w:hAnsi="TH SarabunPSK" w:cs="TH SarabunPSK"/>
                <w:b/>
                <w:bCs/>
                <w:color w:val="FFFFFF" w:themeColor="background1"/>
                <w:sz w:val="28"/>
              </w:rPr>
              <w:t xml:space="preserve">1. </w:t>
            </w:r>
            <w:r w:rsidRPr="00E7673C">
              <w:rPr>
                <w:rFonts w:ascii="TH SarabunPSK" w:eastAsia="Times New Roman" w:hAnsi="TH SarabunPSK" w:cs="TH SarabunPSK"/>
                <w:b/>
                <w:bCs/>
                <w:color w:val="FFFFFF" w:themeColor="background1"/>
                <w:sz w:val="28"/>
                <w:cs/>
              </w:rPr>
              <w:t>รางวัลที่ได้รับจากภายนอก</w:t>
            </w:r>
          </w:p>
          <w:p w14:paraId="3170E8EB" w14:textId="2075D9B8" w:rsidR="000045D8" w:rsidRPr="00284462" w:rsidRDefault="00284462" w:rsidP="00284462">
            <w:pPr>
              <w:spacing w:after="0" w:line="240" w:lineRule="auto"/>
              <w:rPr>
                <w:rFonts w:ascii="TH SarabunPSK" w:eastAsia="Times New Roman" w:hAnsi="TH SarabunPSK" w:cs="TH SarabunPSK"/>
                <w:color w:val="FFFFFF" w:themeColor="background1"/>
                <w:sz w:val="28"/>
              </w:rPr>
            </w:pPr>
            <w:r w:rsidRPr="00284462">
              <w:rPr>
                <w:rFonts w:ascii="TH SarabunPSK" w:eastAsia="Times New Roman" w:hAnsi="TH SarabunPSK" w:cs="TH SarabunPSK" w:hint="cs"/>
                <w:color w:val="FFFFFF" w:themeColor="background1"/>
                <w:sz w:val="28"/>
                <w:cs/>
              </w:rPr>
              <w:t>ตัวชี้วัดที่แสดงถึงความสำเร็จของการเป็นต้นแบบของหน่วยงานที่ได้รับรางวัลจากหน่วยงานภายนอกที่แสดงถึงความสำเร็จในการปรับปรุงการบริการและการบริหารจัดการองค์การ</w:t>
            </w:r>
          </w:p>
        </w:tc>
      </w:tr>
      <w:tr w:rsidR="00745F76" w:rsidRPr="00E35A9E" w14:paraId="4EB3DDC0" w14:textId="77777777" w:rsidTr="00745F76">
        <w:trPr>
          <w:trHeight w:val="325"/>
          <w:jc w:val="center"/>
        </w:trPr>
        <w:tc>
          <w:tcPr>
            <w:tcW w:w="1675" w:type="pct"/>
            <w:vMerge w:val="restart"/>
            <w:shd w:val="clear" w:color="auto" w:fill="C5E0B3" w:themeFill="accent6" w:themeFillTint="66"/>
            <w:vAlign w:val="center"/>
            <w:hideMark/>
          </w:tcPr>
          <w:p w14:paraId="5FA6A4D4" w14:textId="2287D3A3"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84" w:type="pct"/>
            <w:gridSpan w:val="2"/>
            <w:vMerge w:val="restart"/>
            <w:shd w:val="clear" w:color="auto" w:fill="C5E0B3" w:themeFill="accent6" w:themeFillTint="66"/>
            <w:vAlign w:val="center"/>
            <w:hideMark/>
          </w:tcPr>
          <w:p w14:paraId="16C1CD3C" w14:textId="5044A41F"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17" w:type="pct"/>
            <w:gridSpan w:val="7"/>
            <w:shd w:val="clear" w:color="auto" w:fill="C5E0B3" w:themeFill="accent6" w:themeFillTint="66"/>
            <w:vAlign w:val="center"/>
            <w:hideMark/>
          </w:tcPr>
          <w:p w14:paraId="23EB29D3" w14:textId="16FCAC9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723" w:type="pct"/>
            <w:gridSpan w:val="3"/>
            <w:vMerge w:val="restart"/>
            <w:shd w:val="clear" w:color="auto" w:fill="C5E0B3" w:themeFill="accent6" w:themeFillTint="66"/>
            <w:vAlign w:val="center"/>
            <w:hideMark/>
          </w:tcPr>
          <w:p w14:paraId="0FB051E1" w14:textId="37E79424"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01" w:type="pct"/>
            <w:gridSpan w:val="2"/>
            <w:vMerge w:val="restart"/>
            <w:shd w:val="clear" w:color="auto" w:fill="C5E0B3" w:themeFill="accent6" w:themeFillTint="66"/>
            <w:vAlign w:val="center"/>
            <w:hideMark/>
          </w:tcPr>
          <w:p w14:paraId="6D66D6B3"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7A41F07D" w14:textId="4A2AF78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11D71D4E" w14:textId="77777777" w:rsidTr="00745F76">
        <w:trPr>
          <w:trHeight w:val="360"/>
          <w:jc w:val="center"/>
        </w:trPr>
        <w:tc>
          <w:tcPr>
            <w:tcW w:w="1675" w:type="pct"/>
            <w:vMerge/>
            <w:shd w:val="clear" w:color="auto" w:fill="C5E0B3" w:themeFill="accent6" w:themeFillTint="66"/>
            <w:vAlign w:val="center"/>
            <w:hideMark/>
          </w:tcPr>
          <w:p w14:paraId="654EEFC8"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84" w:type="pct"/>
            <w:gridSpan w:val="2"/>
            <w:vMerge/>
            <w:shd w:val="clear" w:color="000000" w:fill="DBE5F1"/>
            <w:vAlign w:val="center"/>
            <w:hideMark/>
          </w:tcPr>
          <w:p w14:paraId="2051AE1D"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71" w:type="pct"/>
            <w:gridSpan w:val="3"/>
            <w:shd w:val="clear" w:color="auto" w:fill="C5E0B3" w:themeFill="accent6" w:themeFillTint="66"/>
            <w:vAlign w:val="center"/>
            <w:hideMark/>
          </w:tcPr>
          <w:p w14:paraId="78915BEF" w14:textId="59AD4371"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hint="cs"/>
                <w:b/>
                <w:bCs/>
                <w:color w:val="000000"/>
                <w:sz w:val="28"/>
                <w:cs/>
              </w:rPr>
              <w:t>พ.ศ. 2563</w:t>
            </w:r>
          </w:p>
        </w:tc>
        <w:tc>
          <w:tcPr>
            <w:tcW w:w="472" w:type="pct"/>
            <w:gridSpan w:val="3"/>
            <w:shd w:val="clear" w:color="auto" w:fill="C5E0B3" w:themeFill="accent6" w:themeFillTint="66"/>
            <w:vAlign w:val="center"/>
            <w:hideMark/>
          </w:tcPr>
          <w:p w14:paraId="7B80D203" w14:textId="359AECAD"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hint="cs"/>
                <w:b/>
                <w:bCs/>
                <w:color w:val="000000"/>
                <w:sz w:val="28"/>
                <w:cs/>
              </w:rPr>
              <w:t>พ.ศ. 2564</w:t>
            </w:r>
          </w:p>
        </w:tc>
        <w:tc>
          <w:tcPr>
            <w:tcW w:w="474" w:type="pct"/>
            <w:shd w:val="clear" w:color="auto" w:fill="C5E0B3" w:themeFill="accent6" w:themeFillTint="66"/>
            <w:vAlign w:val="center"/>
          </w:tcPr>
          <w:p w14:paraId="1805B667" w14:textId="43301ABE" w:rsidR="00745F76" w:rsidRPr="00F04B5A" w:rsidRDefault="00745F76" w:rsidP="00745F76">
            <w:pPr>
              <w:spacing w:after="0" w:line="240" w:lineRule="auto"/>
              <w:jc w:val="center"/>
              <w:rPr>
                <w:rFonts w:ascii="TH SarabunPSK" w:eastAsia="Times New Roman" w:hAnsi="TH SarabunPSK" w:cs="TH SarabunPSK"/>
                <w:b/>
                <w:bCs/>
                <w:color w:val="000000"/>
                <w:spacing w:val="-2"/>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723" w:type="pct"/>
            <w:gridSpan w:val="3"/>
            <w:vMerge/>
            <w:shd w:val="clear" w:color="auto" w:fill="C5E0B3" w:themeFill="accent6" w:themeFillTint="66"/>
            <w:vAlign w:val="center"/>
            <w:hideMark/>
          </w:tcPr>
          <w:p w14:paraId="2E3343E4"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01" w:type="pct"/>
            <w:gridSpan w:val="2"/>
            <w:vMerge/>
            <w:shd w:val="clear" w:color="000000" w:fill="DBE5F1"/>
            <w:vAlign w:val="center"/>
            <w:hideMark/>
          </w:tcPr>
          <w:p w14:paraId="7FC05DB0"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3EDB7DF0" w14:textId="77777777" w:rsidTr="00745F76">
        <w:trPr>
          <w:trHeight w:val="397"/>
          <w:jc w:val="center"/>
        </w:trPr>
        <w:tc>
          <w:tcPr>
            <w:tcW w:w="1675" w:type="pct"/>
            <w:shd w:val="clear" w:color="auto" w:fill="auto"/>
            <w:vAlign w:val="center"/>
            <w:hideMark/>
          </w:tcPr>
          <w:p w14:paraId="277EB3DB"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78CF34A"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84" w:type="pct"/>
            <w:gridSpan w:val="2"/>
            <w:shd w:val="clear" w:color="auto" w:fill="auto"/>
            <w:vAlign w:val="center"/>
            <w:hideMark/>
          </w:tcPr>
          <w:p w14:paraId="455E1328" w14:textId="59276236"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1" w:type="pct"/>
            <w:gridSpan w:val="3"/>
            <w:shd w:val="clear" w:color="auto" w:fill="auto"/>
            <w:vAlign w:val="center"/>
            <w:hideMark/>
          </w:tcPr>
          <w:p w14:paraId="4511C4FD" w14:textId="4188F95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2" w:type="pct"/>
            <w:gridSpan w:val="3"/>
            <w:shd w:val="clear" w:color="auto" w:fill="auto"/>
            <w:vAlign w:val="center"/>
            <w:hideMark/>
          </w:tcPr>
          <w:p w14:paraId="55BF077C" w14:textId="46926EC4"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4" w:type="pct"/>
          </w:tcPr>
          <w:p w14:paraId="1C8EF744" w14:textId="0B340C0C" w:rsidR="00745F76" w:rsidRPr="00E35A9E" w:rsidRDefault="00745F76" w:rsidP="00745F76">
            <w:pPr>
              <w:spacing w:after="0" w:line="240" w:lineRule="auto"/>
              <w:rPr>
                <w:rFonts w:ascii="TH SarabunPSK" w:eastAsia="Times New Roman" w:hAnsi="TH SarabunPSK" w:cs="TH SarabunPSK"/>
                <w:color w:val="000000"/>
                <w:sz w:val="28"/>
              </w:rPr>
            </w:pPr>
          </w:p>
        </w:tc>
        <w:tc>
          <w:tcPr>
            <w:tcW w:w="723" w:type="pct"/>
            <w:gridSpan w:val="3"/>
            <w:shd w:val="clear" w:color="auto" w:fill="auto"/>
            <w:vAlign w:val="center"/>
            <w:hideMark/>
          </w:tcPr>
          <w:p w14:paraId="5454474E"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33B0AFAA" w14:textId="7AB030FD" w:rsidR="00745F76" w:rsidRPr="00E35A9E" w:rsidRDefault="00745F76" w:rsidP="00745F76">
            <w:pPr>
              <w:spacing w:after="0" w:line="240" w:lineRule="auto"/>
              <w:rPr>
                <w:rFonts w:ascii="TH SarabunPSK" w:eastAsia="Times New Roman" w:hAnsi="TH SarabunPSK" w:cs="TH SarabunPSK"/>
                <w:color w:val="000000"/>
                <w:sz w:val="28"/>
              </w:rPr>
            </w:pPr>
          </w:p>
        </w:tc>
        <w:tc>
          <w:tcPr>
            <w:tcW w:w="501" w:type="pct"/>
            <w:gridSpan w:val="2"/>
            <w:shd w:val="clear" w:color="auto" w:fill="auto"/>
            <w:vAlign w:val="center"/>
            <w:hideMark/>
          </w:tcPr>
          <w:p w14:paraId="1C4FDCEF" w14:textId="002FE417"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03EA9A03" w14:textId="77777777" w:rsidTr="00B57B9D">
        <w:trPr>
          <w:trHeight w:val="742"/>
          <w:jc w:val="center"/>
        </w:trPr>
        <w:tc>
          <w:tcPr>
            <w:tcW w:w="5000" w:type="pct"/>
            <w:gridSpan w:val="15"/>
            <w:shd w:val="clear" w:color="auto" w:fill="538135" w:themeFill="accent6" w:themeFillShade="BF"/>
          </w:tcPr>
          <w:p w14:paraId="057B341C" w14:textId="4E679D46" w:rsidR="000045D8" w:rsidRPr="00E7673C" w:rsidRDefault="000045D8" w:rsidP="00BE1452">
            <w:pPr>
              <w:spacing w:after="0" w:line="240" w:lineRule="auto"/>
              <w:rPr>
                <w:rFonts w:ascii="TH SarabunPSK" w:eastAsia="Times New Roman" w:hAnsi="TH SarabunPSK" w:cs="TH SarabunPSK"/>
                <w:b/>
                <w:bCs/>
                <w:color w:val="FFFFFF" w:themeColor="background1"/>
                <w:sz w:val="28"/>
                <w:cs/>
              </w:rPr>
            </w:pPr>
            <w:r w:rsidRPr="00E7673C">
              <w:rPr>
                <w:rFonts w:ascii="TH SarabunPSK" w:eastAsia="Times New Roman" w:hAnsi="TH SarabunPSK" w:cs="TH SarabunPSK"/>
                <w:b/>
                <w:bCs/>
                <w:color w:val="FFFFFF" w:themeColor="background1"/>
                <w:sz w:val="28"/>
              </w:rPr>
              <w:t xml:space="preserve">2. </w:t>
            </w:r>
            <w:r w:rsidRPr="00E7673C">
              <w:rPr>
                <w:rFonts w:ascii="TH SarabunPSK" w:eastAsia="Times New Roman" w:hAnsi="TH SarabunPSK" w:cs="TH SarabunPSK" w:hint="cs"/>
                <w:b/>
                <w:bCs/>
                <w:color w:val="FFFFFF" w:themeColor="background1"/>
                <w:sz w:val="28"/>
                <w:cs/>
              </w:rPr>
              <w:t xml:space="preserve">การนำ </w:t>
            </w:r>
            <w:r w:rsidRPr="00E7673C">
              <w:rPr>
                <w:rFonts w:ascii="TH SarabunPSK" w:eastAsia="Times New Roman" w:hAnsi="TH SarabunPSK" w:cs="TH SarabunPSK"/>
                <w:b/>
                <w:bCs/>
                <w:color w:val="FFFFFF" w:themeColor="background1"/>
                <w:sz w:val="28"/>
              </w:rPr>
              <w:t xml:space="preserve">best practices </w:t>
            </w:r>
            <w:r w:rsidRPr="00E7673C">
              <w:rPr>
                <w:rFonts w:ascii="TH SarabunPSK" w:eastAsia="Times New Roman" w:hAnsi="TH SarabunPSK" w:cs="TH SarabunPSK" w:hint="cs"/>
                <w:b/>
                <w:bCs/>
                <w:color w:val="FFFFFF" w:themeColor="background1"/>
                <w:sz w:val="28"/>
                <w:cs/>
              </w:rPr>
              <w:t>ไปขยายผล</w:t>
            </w:r>
            <w:r w:rsidR="0005298F">
              <w:rPr>
                <w:rFonts w:ascii="TH SarabunPSK" w:eastAsia="Times New Roman" w:hAnsi="TH SarabunPSK" w:cs="TH SarabunPSK" w:hint="cs"/>
                <w:b/>
                <w:bCs/>
                <w:color w:val="FFFFFF" w:themeColor="background1"/>
                <w:sz w:val="28"/>
                <w:cs/>
              </w:rPr>
              <w:t>ในองค์การ</w:t>
            </w:r>
          </w:p>
          <w:p w14:paraId="628ADA6E" w14:textId="12B1769F" w:rsidR="000045D8" w:rsidRPr="00E7673C" w:rsidRDefault="00284462" w:rsidP="00BE1452">
            <w:pPr>
              <w:spacing w:after="0" w:line="240" w:lineRule="auto"/>
              <w:rPr>
                <w:rFonts w:ascii="TH SarabunPSK" w:eastAsia="Times New Roman" w:hAnsi="TH SarabunPSK" w:cs="TH SarabunPSK"/>
                <w:b/>
                <w:bCs/>
                <w:color w:val="FFFFFF" w:themeColor="background1"/>
                <w:sz w:val="28"/>
              </w:rPr>
            </w:pPr>
            <w:r w:rsidRPr="00284462">
              <w:rPr>
                <w:rFonts w:ascii="TH SarabunPSK" w:eastAsia="Times New Roman" w:hAnsi="TH SarabunPSK" w:cs="TH SarabunPSK" w:hint="cs"/>
                <w:color w:val="FFFFFF" w:themeColor="background1"/>
                <w:sz w:val="28"/>
                <w:cs/>
              </w:rPr>
              <w:t>ตัวชี้วัดที่แสดงถึงสำเร็จของการเป็นต้นแบบของหน่วยงานที่เป็น</w:t>
            </w:r>
            <w:r w:rsidRPr="00284462">
              <w:rPr>
                <w:rFonts w:ascii="TH SarabunPSK" w:eastAsia="Times New Roman" w:hAnsi="TH SarabunPSK" w:cs="TH SarabunPSK"/>
                <w:color w:val="FFFFFF" w:themeColor="background1"/>
                <w:sz w:val="28"/>
                <w:cs/>
              </w:rPr>
              <w:t xml:space="preserve"> </w:t>
            </w:r>
            <w:r w:rsidRPr="00284462">
              <w:rPr>
                <w:rFonts w:ascii="TH SarabunPSK" w:eastAsia="Times New Roman" w:hAnsi="TH SarabunPSK" w:cs="TH SarabunPSK"/>
                <w:color w:val="FFFFFF" w:themeColor="background1"/>
                <w:sz w:val="28"/>
              </w:rPr>
              <w:t xml:space="preserve">Best practice </w:t>
            </w:r>
            <w:r w:rsidRPr="00284462">
              <w:rPr>
                <w:rFonts w:ascii="TH SarabunPSK" w:eastAsia="Times New Roman" w:hAnsi="TH SarabunPSK" w:cs="TH SarabunPSK" w:hint="cs"/>
                <w:color w:val="FFFFFF" w:themeColor="background1"/>
                <w:sz w:val="28"/>
                <w:cs/>
              </w:rPr>
              <w:t>และไปขยายผลในองค์การ</w:t>
            </w:r>
            <w:r w:rsidRPr="00284462">
              <w:rPr>
                <w:rFonts w:ascii="TH SarabunPSK" w:eastAsia="Times New Roman" w:hAnsi="TH SarabunPSK" w:cs="TH SarabunPSK"/>
                <w:color w:val="FFFFFF" w:themeColor="background1"/>
                <w:sz w:val="28"/>
                <w:cs/>
              </w:rPr>
              <w:t>/</w:t>
            </w:r>
            <w:r w:rsidRPr="00284462">
              <w:rPr>
                <w:rFonts w:ascii="TH SarabunPSK" w:eastAsia="Times New Roman" w:hAnsi="TH SarabunPSK" w:cs="TH SarabunPSK" w:hint="cs"/>
                <w:color w:val="FFFFFF" w:themeColor="background1"/>
                <w:sz w:val="28"/>
                <w:cs/>
              </w:rPr>
              <w:t>นอกองค์การ</w:t>
            </w:r>
          </w:p>
        </w:tc>
      </w:tr>
      <w:tr w:rsidR="00745F76" w:rsidRPr="00E35A9E" w14:paraId="0776B88A" w14:textId="77777777" w:rsidTr="00745F76">
        <w:trPr>
          <w:trHeight w:val="454"/>
          <w:jc w:val="center"/>
        </w:trPr>
        <w:tc>
          <w:tcPr>
            <w:tcW w:w="1675" w:type="pct"/>
            <w:vMerge w:val="restart"/>
            <w:shd w:val="clear" w:color="auto" w:fill="C5E0B3" w:themeFill="accent6" w:themeFillTint="66"/>
            <w:vAlign w:val="center"/>
            <w:hideMark/>
          </w:tcPr>
          <w:p w14:paraId="5A2315B8" w14:textId="1F9C8F25"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84" w:type="pct"/>
            <w:gridSpan w:val="2"/>
            <w:vMerge w:val="restart"/>
            <w:shd w:val="clear" w:color="auto" w:fill="C5E0B3" w:themeFill="accent6" w:themeFillTint="66"/>
            <w:vAlign w:val="center"/>
            <w:hideMark/>
          </w:tcPr>
          <w:p w14:paraId="4F412BE0" w14:textId="438E7BFA"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17" w:type="pct"/>
            <w:gridSpan w:val="7"/>
            <w:shd w:val="clear" w:color="auto" w:fill="C5E0B3" w:themeFill="accent6" w:themeFillTint="66"/>
            <w:vAlign w:val="center"/>
            <w:hideMark/>
          </w:tcPr>
          <w:p w14:paraId="123D16BB" w14:textId="7393783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731" w:type="pct"/>
            <w:gridSpan w:val="4"/>
            <w:vMerge w:val="restart"/>
            <w:shd w:val="clear" w:color="auto" w:fill="C5E0B3" w:themeFill="accent6" w:themeFillTint="66"/>
            <w:vAlign w:val="center"/>
            <w:hideMark/>
          </w:tcPr>
          <w:p w14:paraId="4C9DBC0E" w14:textId="5304188E"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93" w:type="pct"/>
            <w:vMerge w:val="restart"/>
            <w:shd w:val="clear" w:color="auto" w:fill="C5E0B3" w:themeFill="accent6" w:themeFillTint="66"/>
            <w:vAlign w:val="center"/>
            <w:hideMark/>
          </w:tcPr>
          <w:p w14:paraId="23F8F507"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5A4440CC" w14:textId="5F2EDD9F" w:rsidR="00745F76" w:rsidRPr="00C04030" w:rsidRDefault="00745F76" w:rsidP="00745F76">
            <w:pPr>
              <w:spacing w:after="0" w:line="240" w:lineRule="auto"/>
              <w:jc w:val="center"/>
              <w:rPr>
                <w:rFonts w:ascii="TH SarabunPSK Bold" w:eastAsia="Times New Roman" w:hAnsi="TH SarabunPSK Bold" w:cs="TH SarabunPSK"/>
                <w:b/>
                <w:bCs/>
                <w:color w:val="000000"/>
                <w:spacing w:val="-12"/>
                <w:sz w:val="28"/>
              </w:rPr>
            </w:pPr>
          </w:p>
        </w:tc>
      </w:tr>
      <w:tr w:rsidR="00745F76" w:rsidRPr="00E35A9E" w14:paraId="3A9FC0EF" w14:textId="77777777" w:rsidTr="00AC6368">
        <w:trPr>
          <w:trHeight w:val="360"/>
          <w:jc w:val="center"/>
        </w:trPr>
        <w:tc>
          <w:tcPr>
            <w:tcW w:w="1675" w:type="pct"/>
            <w:vMerge/>
            <w:shd w:val="clear" w:color="auto" w:fill="C5E0B3" w:themeFill="accent6" w:themeFillTint="66"/>
            <w:vAlign w:val="center"/>
            <w:hideMark/>
          </w:tcPr>
          <w:p w14:paraId="70924538"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84" w:type="pct"/>
            <w:gridSpan w:val="2"/>
            <w:vMerge/>
            <w:shd w:val="clear" w:color="000000" w:fill="DBE5F1"/>
            <w:vAlign w:val="center"/>
            <w:hideMark/>
          </w:tcPr>
          <w:p w14:paraId="3676734D"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71" w:type="pct"/>
            <w:gridSpan w:val="3"/>
            <w:shd w:val="clear" w:color="auto" w:fill="C5E0B3" w:themeFill="accent6" w:themeFillTint="66"/>
            <w:vAlign w:val="center"/>
            <w:hideMark/>
          </w:tcPr>
          <w:p w14:paraId="7932117C" w14:textId="557D2E1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72" w:type="pct"/>
            <w:gridSpan w:val="3"/>
            <w:shd w:val="clear" w:color="auto" w:fill="C5E0B3" w:themeFill="accent6" w:themeFillTint="66"/>
            <w:vAlign w:val="center"/>
            <w:hideMark/>
          </w:tcPr>
          <w:p w14:paraId="10D5AAF3" w14:textId="2EDBEDAD"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74" w:type="pct"/>
            <w:shd w:val="clear" w:color="auto" w:fill="C5E0B3" w:themeFill="accent6" w:themeFillTint="66"/>
            <w:vAlign w:val="center"/>
          </w:tcPr>
          <w:p w14:paraId="700BEB24" w14:textId="34CE7A0B"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731" w:type="pct"/>
            <w:gridSpan w:val="4"/>
            <w:vMerge/>
            <w:shd w:val="clear" w:color="auto" w:fill="C5E0B3" w:themeFill="accent6" w:themeFillTint="66"/>
            <w:vAlign w:val="center"/>
            <w:hideMark/>
          </w:tcPr>
          <w:p w14:paraId="1448AD21"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493" w:type="pct"/>
            <w:vMerge/>
            <w:shd w:val="clear" w:color="000000" w:fill="DBE5F1"/>
            <w:vAlign w:val="center"/>
            <w:hideMark/>
          </w:tcPr>
          <w:p w14:paraId="432697F1"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384BCFAF" w14:textId="77777777" w:rsidTr="00745F76">
        <w:trPr>
          <w:trHeight w:val="397"/>
          <w:jc w:val="center"/>
        </w:trPr>
        <w:tc>
          <w:tcPr>
            <w:tcW w:w="1675" w:type="pct"/>
            <w:shd w:val="clear" w:color="auto" w:fill="auto"/>
            <w:vAlign w:val="center"/>
            <w:hideMark/>
          </w:tcPr>
          <w:p w14:paraId="702CBEA7"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6A2A30DD"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84" w:type="pct"/>
            <w:gridSpan w:val="2"/>
            <w:shd w:val="clear" w:color="auto" w:fill="auto"/>
            <w:vAlign w:val="center"/>
            <w:hideMark/>
          </w:tcPr>
          <w:p w14:paraId="6FA1784E" w14:textId="76306809"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1" w:type="pct"/>
            <w:gridSpan w:val="3"/>
            <w:shd w:val="clear" w:color="auto" w:fill="auto"/>
            <w:vAlign w:val="center"/>
            <w:hideMark/>
          </w:tcPr>
          <w:p w14:paraId="2091495D" w14:textId="2ED10DA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2" w:type="pct"/>
            <w:gridSpan w:val="3"/>
            <w:shd w:val="clear" w:color="auto" w:fill="auto"/>
            <w:vAlign w:val="center"/>
            <w:hideMark/>
          </w:tcPr>
          <w:p w14:paraId="00B84689" w14:textId="00F3A770"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74" w:type="pct"/>
          </w:tcPr>
          <w:p w14:paraId="3876AFC4"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731" w:type="pct"/>
            <w:gridSpan w:val="4"/>
            <w:shd w:val="clear" w:color="auto" w:fill="auto"/>
            <w:vAlign w:val="center"/>
            <w:hideMark/>
          </w:tcPr>
          <w:p w14:paraId="10F81A5B"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3C41BC4F" w14:textId="1E6B2F08" w:rsidR="00745F76" w:rsidRPr="00E35A9E" w:rsidRDefault="00745F76" w:rsidP="00745F76">
            <w:pPr>
              <w:spacing w:after="0" w:line="240" w:lineRule="auto"/>
              <w:rPr>
                <w:rFonts w:ascii="TH SarabunPSK" w:eastAsia="Times New Roman" w:hAnsi="TH SarabunPSK" w:cs="TH SarabunPSK"/>
                <w:color w:val="000000"/>
                <w:sz w:val="28"/>
              </w:rPr>
            </w:pPr>
          </w:p>
        </w:tc>
        <w:tc>
          <w:tcPr>
            <w:tcW w:w="493" w:type="pct"/>
            <w:shd w:val="clear" w:color="auto" w:fill="auto"/>
            <w:vAlign w:val="center"/>
            <w:hideMark/>
          </w:tcPr>
          <w:p w14:paraId="40E1FA4A" w14:textId="4081F0DC"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5E584D16" w14:textId="77777777" w:rsidTr="00B93202">
        <w:trPr>
          <w:trHeight w:val="1304"/>
          <w:jc w:val="center"/>
        </w:trPr>
        <w:tc>
          <w:tcPr>
            <w:tcW w:w="5000" w:type="pct"/>
            <w:gridSpan w:val="15"/>
            <w:shd w:val="clear" w:color="auto" w:fill="538135" w:themeFill="accent6" w:themeFillShade="BF"/>
            <w:vAlign w:val="center"/>
          </w:tcPr>
          <w:p w14:paraId="4F6B4E81" w14:textId="77777777" w:rsidR="000045D8" w:rsidRPr="00E7673C" w:rsidRDefault="000045D8" w:rsidP="00B9320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3.</w:t>
            </w:r>
            <w:r w:rsidRPr="00E7673C">
              <w:rPr>
                <w:rFonts w:ascii="TH SarabunPSK" w:eastAsia="Times New Roman" w:hAnsi="TH SarabunPSK" w:cs="TH SarabunPSK" w:hint="cs"/>
                <w:b/>
                <w:bCs/>
                <w:color w:val="FFFFFF" w:themeColor="background1"/>
                <w:sz w:val="28"/>
                <w:cs/>
              </w:rPr>
              <w:t xml:space="preserve"> </w:t>
            </w:r>
            <w:r w:rsidRPr="00E7673C">
              <w:rPr>
                <w:rFonts w:ascii="TH SarabunPSK" w:eastAsia="Times New Roman" w:hAnsi="TH SarabunPSK" w:cs="TH SarabunPSK"/>
                <w:b/>
                <w:bCs/>
                <w:color w:val="FFFFFF" w:themeColor="background1"/>
                <w:sz w:val="28"/>
                <w:cs/>
              </w:rPr>
              <w:t>รางวัลที่ได้รับจากหน่วยงานระดับกรม/ระดับกระทรวง</w:t>
            </w:r>
          </w:p>
          <w:p w14:paraId="62AF9436" w14:textId="77777777" w:rsidR="000045D8" w:rsidRPr="00E7673C" w:rsidRDefault="000045D8" w:rsidP="00B93202">
            <w:pPr>
              <w:spacing w:after="0" w:line="240" w:lineRule="auto"/>
              <w:rPr>
                <w:rFonts w:ascii="TH SarabunPSK" w:eastAsia="Times New Roman" w:hAnsi="TH SarabunPSK" w:cs="TH SarabunPSK"/>
                <w:color w:val="FFFFFF" w:themeColor="background1"/>
                <w:sz w:val="28"/>
              </w:rPr>
            </w:pPr>
            <w:r w:rsidRPr="00E7673C">
              <w:rPr>
                <w:rFonts w:ascii="TH SarabunPSK" w:eastAsia="Times New Roman" w:hAnsi="TH SarabunPSK" w:cs="TH SarabunPSK"/>
                <w:color w:val="FFFFFF" w:themeColor="background1"/>
                <w:sz w:val="28"/>
                <w:cs/>
              </w:rPr>
              <w:t xml:space="preserve">ตัวชี้วัดที่แสดงถึงสำเร็จของการเป็นต้นแบบของส่วนราชการ ได้แก่ </w:t>
            </w:r>
          </w:p>
          <w:p w14:paraId="04D5C44C" w14:textId="77777777" w:rsidR="000045D8" w:rsidRPr="00E7673C" w:rsidRDefault="000045D8" w:rsidP="00B93202">
            <w:pPr>
              <w:spacing w:after="0" w:line="240" w:lineRule="auto"/>
              <w:rPr>
                <w:rFonts w:ascii="TH SarabunPSK" w:eastAsia="Times New Roman" w:hAnsi="TH SarabunPSK" w:cs="TH SarabunPSK"/>
                <w:color w:val="FFFFFF" w:themeColor="background1"/>
                <w:sz w:val="28"/>
              </w:rPr>
            </w:pPr>
            <w:r w:rsidRPr="00E7673C">
              <w:rPr>
                <w:rFonts w:ascii="TH SarabunPSK" w:eastAsia="Times New Roman" w:hAnsi="TH SarabunPSK" w:cs="TH SarabunPSK"/>
                <w:color w:val="FFFFFF" w:themeColor="background1"/>
                <w:sz w:val="28"/>
              </w:rPr>
              <w:t xml:space="preserve">- </w:t>
            </w:r>
            <w:r w:rsidRPr="00E7673C">
              <w:rPr>
                <w:rFonts w:ascii="TH SarabunPSK" w:eastAsia="Times New Roman" w:hAnsi="TH SarabunPSK" w:cs="TH SarabunPSK"/>
                <w:color w:val="FFFFFF" w:themeColor="background1"/>
                <w:sz w:val="28"/>
                <w:cs/>
              </w:rPr>
              <w:t>รางวัลระดับกรม</w:t>
            </w:r>
            <w:r w:rsidRPr="00E7673C">
              <w:rPr>
                <w:rFonts w:ascii="TH SarabunPSK" w:eastAsia="Times New Roman" w:hAnsi="TH SarabunPSK" w:cs="TH SarabunPSK"/>
                <w:color w:val="FFFFFF" w:themeColor="background1"/>
                <w:sz w:val="28"/>
              </w:rPr>
              <w:t xml:space="preserve"> </w:t>
            </w:r>
            <w:r w:rsidRPr="00E7673C">
              <w:rPr>
                <w:rFonts w:ascii="TH SarabunPSK" w:eastAsia="Times New Roman" w:hAnsi="TH SarabunPSK" w:cs="TH SarabunPSK"/>
                <w:color w:val="FFFFFF" w:themeColor="background1"/>
                <w:sz w:val="28"/>
                <w:cs/>
              </w:rPr>
              <w:t>เป็นรางวัลที่ส่วนราชการระดับกรมมอบให้หน่วยงานย่อยในสังกัด</w:t>
            </w:r>
            <w:r w:rsidRPr="00E7673C">
              <w:rPr>
                <w:rFonts w:ascii="TH SarabunPSK" w:eastAsia="Times New Roman" w:hAnsi="TH SarabunPSK" w:cs="TH SarabunPSK"/>
                <w:color w:val="FFFFFF" w:themeColor="background1"/>
                <w:sz w:val="28"/>
              </w:rPr>
              <w:t xml:space="preserve"> </w:t>
            </w:r>
          </w:p>
          <w:p w14:paraId="17D84192" w14:textId="77777777" w:rsidR="000045D8" w:rsidRPr="00E7673C" w:rsidRDefault="000045D8" w:rsidP="00B9320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color w:val="FFFFFF" w:themeColor="background1"/>
                <w:sz w:val="28"/>
              </w:rPr>
              <w:t xml:space="preserve">- </w:t>
            </w:r>
            <w:r w:rsidRPr="00E7673C">
              <w:rPr>
                <w:rFonts w:ascii="TH SarabunPSK" w:eastAsia="Times New Roman" w:hAnsi="TH SarabunPSK" w:cs="TH SarabunPSK"/>
                <w:color w:val="FFFFFF" w:themeColor="background1"/>
                <w:sz w:val="28"/>
                <w:cs/>
              </w:rPr>
              <w:t>รางวัลระดับกระทรวง</w:t>
            </w:r>
            <w:r w:rsidRPr="00E7673C">
              <w:rPr>
                <w:rFonts w:ascii="TH SarabunPSK" w:eastAsia="Times New Roman" w:hAnsi="TH SarabunPSK" w:cs="TH SarabunPSK"/>
                <w:color w:val="FFFFFF" w:themeColor="background1"/>
                <w:sz w:val="28"/>
              </w:rPr>
              <w:t xml:space="preserve"> </w:t>
            </w:r>
            <w:r w:rsidRPr="00E7673C">
              <w:rPr>
                <w:rFonts w:ascii="TH SarabunPSK" w:eastAsia="Times New Roman" w:hAnsi="TH SarabunPSK" w:cs="TH SarabunPSK"/>
                <w:color w:val="FFFFFF" w:themeColor="background1"/>
                <w:sz w:val="28"/>
                <w:cs/>
              </w:rPr>
              <w:t>เป็นรางวัลที่มอบให้กับส่วนราชการระดับกรมในสังกัด</w:t>
            </w:r>
          </w:p>
        </w:tc>
      </w:tr>
      <w:tr w:rsidR="00745F76" w:rsidRPr="00E35A9E" w14:paraId="21A0442E" w14:textId="77777777" w:rsidTr="00745F76">
        <w:trPr>
          <w:trHeight w:val="325"/>
          <w:jc w:val="center"/>
        </w:trPr>
        <w:tc>
          <w:tcPr>
            <w:tcW w:w="1675" w:type="pct"/>
            <w:vMerge w:val="restart"/>
            <w:shd w:val="clear" w:color="auto" w:fill="C5E0B3" w:themeFill="accent6" w:themeFillTint="66"/>
            <w:vAlign w:val="center"/>
            <w:hideMark/>
          </w:tcPr>
          <w:p w14:paraId="7C923708" w14:textId="412F7748"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80" w:type="pct"/>
            <w:vMerge w:val="restart"/>
            <w:shd w:val="clear" w:color="auto" w:fill="C5E0B3" w:themeFill="accent6" w:themeFillTint="66"/>
            <w:vAlign w:val="center"/>
            <w:hideMark/>
          </w:tcPr>
          <w:p w14:paraId="52149DDF" w14:textId="73FE7221"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21" w:type="pct"/>
            <w:gridSpan w:val="8"/>
            <w:shd w:val="clear" w:color="auto" w:fill="C5E0B3" w:themeFill="accent6" w:themeFillTint="66"/>
            <w:vAlign w:val="center"/>
            <w:hideMark/>
          </w:tcPr>
          <w:p w14:paraId="7BF94F1F" w14:textId="13FE066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4" w:type="pct"/>
            <w:gridSpan w:val="2"/>
            <w:vMerge w:val="restart"/>
            <w:shd w:val="clear" w:color="auto" w:fill="C5E0B3" w:themeFill="accent6" w:themeFillTint="66"/>
            <w:vAlign w:val="center"/>
            <w:hideMark/>
          </w:tcPr>
          <w:p w14:paraId="265D53AC" w14:textId="6FAC45FE"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50" w:type="pct"/>
            <w:gridSpan w:val="3"/>
            <w:vMerge w:val="restart"/>
            <w:shd w:val="clear" w:color="auto" w:fill="C5E0B3" w:themeFill="accent6" w:themeFillTint="66"/>
            <w:vAlign w:val="center"/>
            <w:hideMark/>
          </w:tcPr>
          <w:p w14:paraId="67480D9F"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655FA741" w14:textId="3F06145D"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229314BB" w14:textId="77777777" w:rsidTr="00745F76">
        <w:trPr>
          <w:trHeight w:val="360"/>
          <w:jc w:val="center"/>
        </w:trPr>
        <w:tc>
          <w:tcPr>
            <w:tcW w:w="1675" w:type="pct"/>
            <w:vMerge/>
            <w:shd w:val="clear" w:color="auto" w:fill="C5E0B3" w:themeFill="accent6" w:themeFillTint="66"/>
            <w:vAlign w:val="center"/>
            <w:hideMark/>
          </w:tcPr>
          <w:p w14:paraId="1C644AD7"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80" w:type="pct"/>
            <w:vMerge/>
            <w:shd w:val="clear" w:color="000000" w:fill="DBE5F1"/>
            <w:vAlign w:val="center"/>
            <w:hideMark/>
          </w:tcPr>
          <w:p w14:paraId="4E97E170"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35" w:type="pct"/>
            <w:gridSpan w:val="2"/>
            <w:shd w:val="clear" w:color="auto" w:fill="C5E0B3" w:themeFill="accent6" w:themeFillTint="66"/>
            <w:vAlign w:val="center"/>
            <w:hideMark/>
          </w:tcPr>
          <w:p w14:paraId="33B05C88" w14:textId="69D65F7F"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92" w:type="pct"/>
            <w:gridSpan w:val="3"/>
            <w:shd w:val="clear" w:color="auto" w:fill="C5E0B3" w:themeFill="accent6" w:themeFillTint="66"/>
            <w:vAlign w:val="center"/>
            <w:hideMark/>
          </w:tcPr>
          <w:p w14:paraId="0FDA94E4" w14:textId="73A2CE52"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94" w:type="pct"/>
            <w:gridSpan w:val="3"/>
            <w:shd w:val="clear" w:color="auto" w:fill="C5E0B3" w:themeFill="accent6" w:themeFillTint="66"/>
            <w:vAlign w:val="center"/>
          </w:tcPr>
          <w:p w14:paraId="4F8EAD3E" w14:textId="610E5D0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74" w:type="pct"/>
            <w:gridSpan w:val="2"/>
            <w:vMerge/>
            <w:shd w:val="clear" w:color="auto" w:fill="C5E0B3" w:themeFill="accent6" w:themeFillTint="66"/>
            <w:vAlign w:val="center"/>
            <w:hideMark/>
          </w:tcPr>
          <w:p w14:paraId="2F990921"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50" w:type="pct"/>
            <w:gridSpan w:val="3"/>
            <w:vMerge/>
            <w:shd w:val="clear" w:color="000000" w:fill="DBE5F1"/>
            <w:vAlign w:val="center"/>
            <w:hideMark/>
          </w:tcPr>
          <w:p w14:paraId="1CFFF628"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2E1A60A7" w14:textId="77777777" w:rsidTr="00745F76">
        <w:trPr>
          <w:trHeight w:val="397"/>
          <w:jc w:val="center"/>
        </w:trPr>
        <w:tc>
          <w:tcPr>
            <w:tcW w:w="1675" w:type="pct"/>
            <w:shd w:val="clear" w:color="auto" w:fill="auto"/>
            <w:vAlign w:val="center"/>
            <w:hideMark/>
          </w:tcPr>
          <w:p w14:paraId="7F136B45"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0FBD86B"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80" w:type="pct"/>
            <w:shd w:val="clear" w:color="auto" w:fill="auto"/>
            <w:vAlign w:val="center"/>
            <w:hideMark/>
          </w:tcPr>
          <w:p w14:paraId="58AA2E94" w14:textId="58DC9C4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35" w:type="pct"/>
            <w:gridSpan w:val="2"/>
            <w:shd w:val="clear" w:color="auto" w:fill="auto"/>
            <w:vAlign w:val="center"/>
            <w:hideMark/>
          </w:tcPr>
          <w:p w14:paraId="13C9B5F7" w14:textId="7D609B2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2" w:type="pct"/>
            <w:gridSpan w:val="3"/>
            <w:shd w:val="clear" w:color="auto" w:fill="auto"/>
            <w:vAlign w:val="center"/>
            <w:hideMark/>
          </w:tcPr>
          <w:p w14:paraId="3C568DA3" w14:textId="471B53EF"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4" w:type="pct"/>
            <w:gridSpan w:val="3"/>
          </w:tcPr>
          <w:p w14:paraId="5F8475F0"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74" w:type="pct"/>
            <w:gridSpan w:val="2"/>
            <w:shd w:val="clear" w:color="auto" w:fill="auto"/>
            <w:vAlign w:val="center"/>
            <w:hideMark/>
          </w:tcPr>
          <w:p w14:paraId="22413EA4"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77AD5C37" w14:textId="7E6FCE10" w:rsidR="00745F76" w:rsidRPr="00E35A9E" w:rsidRDefault="00745F76" w:rsidP="00745F76">
            <w:pPr>
              <w:spacing w:after="0" w:line="240" w:lineRule="auto"/>
              <w:rPr>
                <w:rFonts w:ascii="TH SarabunPSK" w:eastAsia="Times New Roman" w:hAnsi="TH SarabunPSK" w:cs="TH SarabunPSK"/>
                <w:color w:val="000000"/>
                <w:sz w:val="28"/>
              </w:rPr>
            </w:pPr>
          </w:p>
        </w:tc>
        <w:tc>
          <w:tcPr>
            <w:tcW w:w="550" w:type="pct"/>
            <w:gridSpan w:val="3"/>
            <w:shd w:val="clear" w:color="auto" w:fill="auto"/>
            <w:vAlign w:val="center"/>
            <w:hideMark/>
          </w:tcPr>
          <w:p w14:paraId="50B796A0" w14:textId="52FDD9EE"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75BC352A" w14:textId="77777777" w:rsidTr="00B93202">
        <w:trPr>
          <w:trHeight w:val="725"/>
          <w:jc w:val="center"/>
        </w:trPr>
        <w:tc>
          <w:tcPr>
            <w:tcW w:w="5000" w:type="pct"/>
            <w:gridSpan w:val="15"/>
            <w:shd w:val="clear" w:color="auto" w:fill="538135" w:themeFill="accent6" w:themeFillShade="BF"/>
            <w:vAlign w:val="center"/>
          </w:tcPr>
          <w:p w14:paraId="44FAA90E" w14:textId="217B34A1" w:rsidR="000045D8" w:rsidRPr="00E7673C" w:rsidRDefault="000045D8" w:rsidP="00B9320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4. </w:t>
            </w:r>
            <w:r w:rsidRPr="00E7673C">
              <w:rPr>
                <w:rFonts w:ascii="TH SarabunPSK" w:eastAsia="Times New Roman" w:hAnsi="TH SarabunPSK" w:cs="TH SarabunPSK" w:hint="cs"/>
                <w:b/>
                <w:bCs/>
                <w:color w:val="FFFFFF" w:themeColor="background1"/>
                <w:sz w:val="28"/>
                <w:cs/>
              </w:rPr>
              <w:t>ผลการประเมินจากองค์การภายนอกในด้านต่าง ๆ</w:t>
            </w:r>
          </w:p>
          <w:p w14:paraId="5F345560" w14:textId="3657BEDA" w:rsidR="000045D8" w:rsidRPr="00E7673C" w:rsidRDefault="00284462" w:rsidP="00B93202">
            <w:pPr>
              <w:spacing w:after="0" w:line="240" w:lineRule="auto"/>
              <w:rPr>
                <w:rFonts w:ascii="TH SarabunPSK" w:eastAsia="Times New Roman" w:hAnsi="TH SarabunPSK" w:cs="TH SarabunPSK"/>
                <w:b/>
                <w:bCs/>
                <w:color w:val="FFFFFF" w:themeColor="background1"/>
                <w:sz w:val="28"/>
              </w:rPr>
            </w:pPr>
            <w:r w:rsidRPr="00284462">
              <w:rPr>
                <w:rFonts w:ascii="TH SarabunPSK" w:eastAsia="Times New Roman" w:hAnsi="TH SarabunPSK" w:cs="TH SarabunPSK" w:hint="cs"/>
                <w:color w:val="FFFFFF" w:themeColor="background1"/>
                <w:sz w:val="28"/>
                <w:cs/>
              </w:rPr>
              <w:t>ตัวชี้วัดที่แสดงถึงผลสำเร็จของการเป็นต้นแบบโดยได้รับรองจากหน่วยงานภายนอกในระดับประเทศ</w:t>
            </w:r>
            <w:r w:rsidRPr="00284462">
              <w:rPr>
                <w:rFonts w:ascii="TH SarabunPSK" w:eastAsia="Times New Roman" w:hAnsi="TH SarabunPSK" w:cs="TH SarabunPSK"/>
                <w:color w:val="FFFFFF" w:themeColor="background1"/>
                <w:sz w:val="28"/>
                <w:cs/>
              </w:rPr>
              <w:t>/</w:t>
            </w:r>
            <w:r w:rsidRPr="00284462">
              <w:rPr>
                <w:rFonts w:ascii="TH SarabunPSK" w:eastAsia="Times New Roman" w:hAnsi="TH SarabunPSK" w:cs="TH SarabunPSK" w:hint="cs"/>
                <w:color w:val="FFFFFF" w:themeColor="background1"/>
                <w:sz w:val="28"/>
                <w:cs/>
              </w:rPr>
              <w:t>ระดับนานาชาติ</w:t>
            </w:r>
          </w:p>
        </w:tc>
      </w:tr>
      <w:tr w:rsidR="00745F76" w:rsidRPr="00E35A9E" w14:paraId="489AC641" w14:textId="77777777" w:rsidTr="00745F76">
        <w:trPr>
          <w:trHeight w:val="341"/>
          <w:jc w:val="center"/>
        </w:trPr>
        <w:tc>
          <w:tcPr>
            <w:tcW w:w="1675" w:type="pct"/>
            <w:vMerge w:val="restart"/>
            <w:shd w:val="clear" w:color="auto" w:fill="C5E0B3" w:themeFill="accent6" w:themeFillTint="66"/>
            <w:vAlign w:val="center"/>
            <w:hideMark/>
          </w:tcPr>
          <w:p w14:paraId="50507EAC" w14:textId="18921E39"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80" w:type="pct"/>
            <w:vMerge w:val="restart"/>
            <w:shd w:val="clear" w:color="auto" w:fill="C5E0B3" w:themeFill="accent6" w:themeFillTint="66"/>
            <w:vAlign w:val="center"/>
            <w:hideMark/>
          </w:tcPr>
          <w:p w14:paraId="3436B783" w14:textId="2962A845"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21" w:type="pct"/>
            <w:gridSpan w:val="8"/>
            <w:shd w:val="clear" w:color="auto" w:fill="C5E0B3" w:themeFill="accent6" w:themeFillTint="66"/>
            <w:vAlign w:val="center"/>
            <w:hideMark/>
          </w:tcPr>
          <w:p w14:paraId="322AEE7D" w14:textId="0C93B7FD"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74" w:type="pct"/>
            <w:gridSpan w:val="2"/>
            <w:vMerge w:val="restart"/>
            <w:shd w:val="clear" w:color="auto" w:fill="C5E0B3" w:themeFill="accent6" w:themeFillTint="66"/>
            <w:vAlign w:val="center"/>
            <w:hideMark/>
          </w:tcPr>
          <w:p w14:paraId="340BF958" w14:textId="764FC63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50" w:type="pct"/>
            <w:gridSpan w:val="3"/>
            <w:vMerge w:val="restart"/>
            <w:shd w:val="clear" w:color="auto" w:fill="C5E0B3" w:themeFill="accent6" w:themeFillTint="66"/>
            <w:vAlign w:val="center"/>
            <w:hideMark/>
          </w:tcPr>
          <w:p w14:paraId="30BE1358"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4A6966D5" w14:textId="6D74B12E"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6797F982" w14:textId="77777777" w:rsidTr="00745F76">
        <w:trPr>
          <w:trHeight w:val="360"/>
          <w:jc w:val="center"/>
        </w:trPr>
        <w:tc>
          <w:tcPr>
            <w:tcW w:w="1675" w:type="pct"/>
            <w:vMerge/>
            <w:shd w:val="clear" w:color="auto" w:fill="C5E0B3" w:themeFill="accent6" w:themeFillTint="66"/>
            <w:vAlign w:val="center"/>
            <w:hideMark/>
          </w:tcPr>
          <w:p w14:paraId="74B49363"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80" w:type="pct"/>
            <w:vMerge/>
            <w:shd w:val="clear" w:color="000000" w:fill="DBE5F1"/>
            <w:vAlign w:val="center"/>
            <w:hideMark/>
          </w:tcPr>
          <w:p w14:paraId="4E872CC2"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44" w:type="pct"/>
            <w:gridSpan w:val="3"/>
            <w:shd w:val="clear" w:color="auto" w:fill="C5E0B3" w:themeFill="accent6" w:themeFillTint="66"/>
            <w:vAlign w:val="center"/>
            <w:hideMark/>
          </w:tcPr>
          <w:p w14:paraId="32CCE89E" w14:textId="15639C1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87" w:type="pct"/>
            <w:gridSpan w:val="3"/>
            <w:shd w:val="clear" w:color="auto" w:fill="C5E0B3" w:themeFill="accent6" w:themeFillTint="66"/>
            <w:vAlign w:val="center"/>
            <w:hideMark/>
          </w:tcPr>
          <w:p w14:paraId="7A04BC94" w14:textId="06E5466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90" w:type="pct"/>
            <w:gridSpan w:val="2"/>
            <w:shd w:val="clear" w:color="auto" w:fill="C5E0B3" w:themeFill="accent6" w:themeFillTint="66"/>
            <w:vAlign w:val="center"/>
          </w:tcPr>
          <w:p w14:paraId="22C36909" w14:textId="7CDA0BFB"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74" w:type="pct"/>
            <w:gridSpan w:val="2"/>
            <w:vMerge/>
            <w:shd w:val="clear" w:color="auto" w:fill="C5E0B3" w:themeFill="accent6" w:themeFillTint="66"/>
            <w:vAlign w:val="center"/>
            <w:hideMark/>
          </w:tcPr>
          <w:p w14:paraId="3DA14E12"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50" w:type="pct"/>
            <w:gridSpan w:val="3"/>
            <w:vMerge/>
            <w:shd w:val="clear" w:color="000000" w:fill="DBE5F1"/>
            <w:vAlign w:val="center"/>
            <w:hideMark/>
          </w:tcPr>
          <w:p w14:paraId="703CCD2C"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0033C554" w14:textId="77777777" w:rsidTr="00745F76">
        <w:trPr>
          <w:trHeight w:val="397"/>
          <w:jc w:val="center"/>
        </w:trPr>
        <w:tc>
          <w:tcPr>
            <w:tcW w:w="1675" w:type="pct"/>
            <w:shd w:val="clear" w:color="auto" w:fill="auto"/>
            <w:vAlign w:val="center"/>
            <w:hideMark/>
          </w:tcPr>
          <w:p w14:paraId="540AA321"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78C95F5F"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80" w:type="pct"/>
            <w:shd w:val="clear" w:color="auto" w:fill="auto"/>
            <w:vAlign w:val="center"/>
            <w:hideMark/>
          </w:tcPr>
          <w:p w14:paraId="605CC81B" w14:textId="093F87A3"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44" w:type="pct"/>
            <w:gridSpan w:val="3"/>
            <w:shd w:val="clear" w:color="auto" w:fill="auto"/>
            <w:vAlign w:val="center"/>
            <w:hideMark/>
          </w:tcPr>
          <w:p w14:paraId="627592BE" w14:textId="5FA1D7EF"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7" w:type="pct"/>
            <w:gridSpan w:val="3"/>
            <w:shd w:val="clear" w:color="auto" w:fill="auto"/>
            <w:vAlign w:val="center"/>
            <w:hideMark/>
          </w:tcPr>
          <w:p w14:paraId="538B622E" w14:textId="310D8EB9"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gridSpan w:val="2"/>
          </w:tcPr>
          <w:p w14:paraId="254272C7"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74" w:type="pct"/>
            <w:gridSpan w:val="2"/>
            <w:shd w:val="clear" w:color="auto" w:fill="auto"/>
            <w:vAlign w:val="center"/>
            <w:hideMark/>
          </w:tcPr>
          <w:p w14:paraId="73CE1D69"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139FDA2" w14:textId="702919C2" w:rsidR="00745F76" w:rsidRPr="00E35A9E" w:rsidRDefault="00745F76" w:rsidP="00745F76">
            <w:pPr>
              <w:spacing w:after="0" w:line="240" w:lineRule="auto"/>
              <w:rPr>
                <w:rFonts w:ascii="TH SarabunPSK" w:eastAsia="Times New Roman" w:hAnsi="TH SarabunPSK" w:cs="TH SarabunPSK"/>
                <w:color w:val="000000"/>
                <w:sz w:val="28"/>
              </w:rPr>
            </w:pPr>
          </w:p>
        </w:tc>
        <w:tc>
          <w:tcPr>
            <w:tcW w:w="550" w:type="pct"/>
            <w:gridSpan w:val="3"/>
            <w:shd w:val="clear" w:color="auto" w:fill="auto"/>
            <w:vAlign w:val="center"/>
            <w:hideMark/>
          </w:tcPr>
          <w:p w14:paraId="28C3F251" w14:textId="73263F49"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7A1880A3" w14:textId="77777777" w:rsidTr="00B93202">
        <w:trPr>
          <w:trHeight w:val="58"/>
          <w:jc w:val="center"/>
        </w:trPr>
        <w:tc>
          <w:tcPr>
            <w:tcW w:w="5000" w:type="pct"/>
            <w:gridSpan w:val="15"/>
            <w:shd w:val="clear" w:color="auto" w:fill="538135" w:themeFill="accent6" w:themeFillShade="BF"/>
            <w:vAlign w:val="center"/>
          </w:tcPr>
          <w:p w14:paraId="5D25D376" w14:textId="77777777" w:rsidR="000045D8" w:rsidRPr="00E7673C" w:rsidRDefault="000045D8" w:rsidP="00B9320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5. </w:t>
            </w:r>
            <w:r w:rsidRPr="00E7673C">
              <w:rPr>
                <w:rFonts w:ascii="TH SarabunPSK" w:eastAsia="Times New Roman" w:hAnsi="TH SarabunPSK" w:cs="TH SarabunPSK" w:hint="cs"/>
                <w:b/>
                <w:bCs/>
                <w:color w:val="FFFFFF" w:themeColor="background1"/>
                <w:sz w:val="28"/>
                <w:cs/>
              </w:rPr>
              <w:t>ตัววัดการจัดอันดับในระดับนานาชาติที่ดีขึ้น</w:t>
            </w:r>
          </w:p>
          <w:p w14:paraId="0F2E30F3" w14:textId="144EC253" w:rsidR="000045D8" w:rsidRPr="00B86799" w:rsidRDefault="00284462" w:rsidP="00B93202">
            <w:pPr>
              <w:spacing w:after="0" w:line="240" w:lineRule="auto"/>
              <w:rPr>
                <w:rFonts w:ascii="TH SarabunPSK" w:eastAsia="Times New Roman" w:hAnsi="TH SarabunPSK" w:cs="TH SarabunPSK"/>
                <w:b/>
                <w:bCs/>
                <w:color w:val="FFFFFF" w:themeColor="background1"/>
                <w:spacing w:val="-6"/>
                <w:sz w:val="28"/>
              </w:rPr>
            </w:pPr>
            <w:r w:rsidRPr="00B86799">
              <w:rPr>
                <w:rFonts w:ascii="TH SarabunPSK" w:eastAsia="Times New Roman" w:hAnsi="TH SarabunPSK" w:cs="TH SarabunPSK" w:hint="cs"/>
                <w:color w:val="FFFFFF" w:themeColor="background1"/>
                <w:spacing w:val="-6"/>
                <w:sz w:val="28"/>
                <w:cs/>
              </w:rPr>
              <w:t>ตัวชี้วัดที่แสดงถึงผลสำเร็จของการแข่งขัน</w:t>
            </w:r>
            <w:r w:rsidRPr="00B86799">
              <w:rPr>
                <w:rFonts w:ascii="TH SarabunPSK" w:eastAsia="Times New Roman" w:hAnsi="TH SarabunPSK" w:cs="TH SarabunPSK"/>
                <w:color w:val="FFFFFF" w:themeColor="background1"/>
                <w:spacing w:val="-6"/>
                <w:sz w:val="28"/>
                <w:cs/>
              </w:rPr>
              <w:t xml:space="preserve"> </w:t>
            </w:r>
            <w:r w:rsidRPr="00B86799">
              <w:rPr>
                <w:rFonts w:ascii="TH SarabunPSK" w:eastAsia="Times New Roman" w:hAnsi="TH SarabunPSK" w:cs="TH SarabunPSK" w:hint="cs"/>
                <w:color w:val="FFFFFF" w:themeColor="background1"/>
                <w:spacing w:val="-6"/>
                <w:sz w:val="28"/>
                <w:cs/>
              </w:rPr>
              <w:t>และได้รับการจัดอันดับในระดับนานาชาติที่ดีขึ้นในด้านที่หน่วยงานรับผิดชอ</w:t>
            </w:r>
            <w:r w:rsidR="00B86799" w:rsidRPr="00B86799">
              <w:rPr>
                <w:rFonts w:ascii="TH SarabunPSK" w:eastAsia="Times New Roman" w:hAnsi="TH SarabunPSK" w:cs="TH SarabunPSK" w:hint="cs"/>
                <w:color w:val="FFFFFF" w:themeColor="background1"/>
                <w:spacing w:val="-6"/>
                <w:sz w:val="28"/>
                <w:cs/>
              </w:rPr>
              <w:t>บ</w:t>
            </w:r>
            <w:r w:rsidRPr="00B86799">
              <w:rPr>
                <w:rFonts w:ascii="TH SarabunPSK" w:eastAsia="Times New Roman" w:hAnsi="TH SarabunPSK" w:cs="TH SarabunPSK" w:hint="cs"/>
                <w:color w:val="FFFFFF" w:themeColor="background1"/>
                <w:spacing w:val="-6"/>
                <w:sz w:val="28"/>
                <w:cs/>
              </w:rPr>
              <w:t>โดยตรง</w:t>
            </w:r>
          </w:p>
        </w:tc>
      </w:tr>
      <w:tr w:rsidR="00745F76" w:rsidRPr="00E35A9E" w14:paraId="3A7A0B02" w14:textId="77777777" w:rsidTr="00745F76">
        <w:trPr>
          <w:trHeight w:val="399"/>
          <w:jc w:val="center"/>
        </w:trPr>
        <w:tc>
          <w:tcPr>
            <w:tcW w:w="1675" w:type="pct"/>
            <w:vMerge w:val="restart"/>
            <w:shd w:val="clear" w:color="auto" w:fill="C5E0B3" w:themeFill="accent6" w:themeFillTint="66"/>
            <w:vAlign w:val="center"/>
            <w:hideMark/>
          </w:tcPr>
          <w:p w14:paraId="190BED6B" w14:textId="49D60C7E"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80" w:type="pct"/>
            <w:vMerge w:val="restart"/>
            <w:shd w:val="clear" w:color="auto" w:fill="C5E0B3" w:themeFill="accent6" w:themeFillTint="66"/>
            <w:vAlign w:val="center"/>
            <w:hideMark/>
          </w:tcPr>
          <w:p w14:paraId="0851D4C3" w14:textId="21022092"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21" w:type="pct"/>
            <w:gridSpan w:val="8"/>
            <w:shd w:val="clear" w:color="auto" w:fill="C5E0B3" w:themeFill="accent6" w:themeFillTint="66"/>
            <w:vAlign w:val="center"/>
            <w:hideMark/>
          </w:tcPr>
          <w:p w14:paraId="465BE0BB" w14:textId="7577B7AC"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63" w:type="pct"/>
            <w:vMerge w:val="restart"/>
            <w:shd w:val="clear" w:color="auto" w:fill="C5E0B3" w:themeFill="accent6" w:themeFillTint="66"/>
            <w:vAlign w:val="center"/>
            <w:hideMark/>
          </w:tcPr>
          <w:p w14:paraId="4DC93FFF" w14:textId="5FFFCB94"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61" w:type="pct"/>
            <w:gridSpan w:val="4"/>
            <w:vMerge w:val="restart"/>
            <w:shd w:val="clear" w:color="auto" w:fill="C5E0B3" w:themeFill="accent6" w:themeFillTint="66"/>
            <w:vAlign w:val="center"/>
            <w:hideMark/>
          </w:tcPr>
          <w:p w14:paraId="5B03F2CB"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3CA90037" w14:textId="7331DD4E"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39ADF5E1" w14:textId="77777777" w:rsidTr="008C5C3A">
        <w:trPr>
          <w:trHeight w:val="360"/>
          <w:jc w:val="center"/>
        </w:trPr>
        <w:tc>
          <w:tcPr>
            <w:tcW w:w="1675" w:type="pct"/>
            <w:vMerge/>
            <w:shd w:val="clear" w:color="auto" w:fill="C5E0B3" w:themeFill="accent6" w:themeFillTint="66"/>
            <w:vAlign w:val="center"/>
            <w:hideMark/>
          </w:tcPr>
          <w:p w14:paraId="77051B13"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80" w:type="pct"/>
            <w:vMerge/>
            <w:shd w:val="clear" w:color="000000" w:fill="DBE5F1"/>
            <w:vAlign w:val="center"/>
            <w:hideMark/>
          </w:tcPr>
          <w:p w14:paraId="19EC8F75"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35" w:type="pct"/>
            <w:gridSpan w:val="2"/>
            <w:shd w:val="clear" w:color="auto" w:fill="C5E0B3" w:themeFill="accent6" w:themeFillTint="66"/>
            <w:vAlign w:val="center"/>
            <w:hideMark/>
          </w:tcPr>
          <w:p w14:paraId="2348302E" w14:textId="566601EF"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92" w:type="pct"/>
            <w:gridSpan w:val="3"/>
            <w:shd w:val="clear" w:color="auto" w:fill="C5E0B3" w:themeFill="accent6" w:themeFillTint="66"/>
            <w:vAlign w:val="center"/>
            <w:hideMark/>
          </w:tcPr>
          <w:p w14:paraId="236D22CA" w14:textId="1CFA275C"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94" w:type="pct"/>
            <w:gridSpan w:val="3"/>
            <w:shd w:val="clear" w:color="auto" w:fill="C5E0B3" w:themeFill="accent6" w:themeFillTint="66"/>
            <w:vAlign w:val="center"/>
          </w:tcPr>
          <w:p w14:paraId="2CDC5D33" w14:textId="69C33BBA"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63" w:type="pct"/>
            <w:vMerge/>
            <w:shd w:val="clear" w:color="auto" w:fill="C5E0B3" w:themeFill="accent6" w:themeFillTint="66"/>
            <w:vAlign w:val="center"/>
            <w:hideMark/>
          </w:tcPr>
          <w:p w14:paraId="1CF041C0"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61" w:type="pct"/>
            <w:gridSpan w:val="4"/>
            <w:vMerge/>
            <w:shd w:val="clear" w:color="000000" w:fill="DBE5F1"/>
            <w:vAlign w:val="center"/>
            <w:hideMark/>
          </w:tcPr>
          <w:p w14:paraId="48171C85"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2764B026" w14:textId="77777777" w:rsidTr="00745F76">
        <w:trPr>
          <w:trHeight w:val="397"/>
          <w:jc w:val="center"/>
        </w:trPr>
        <w:tc>
          <w:tcPr>
            <w:tcW w:w="1675" w:type="pct"/>
            <w:shd w:val="clear" w:color="auto" w:fill="auto"/>
            <w:vAlign w:val="center"/>
            <w:hideMark/>
          </w:tcPr>
          <w:p w14:paraId="01D730CE"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4625750C"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80" w:type="pct"/>
            <w:shd w:val="clear" w:color="auto" w:fill="auto"/>
            <w:vAlign w:val="center"/>
            <w:hideMark/>
          </w:tcPr>
          <w:p w14:paraId="260814D8" w14:textId="12BE2013"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35" w:type="pct"/>
            <w:gridSpan w:val="2"/>
            <w:shd w:val="clear" w:color="auto" w:fill="auto"/>
            <w:vAlign w:val="center"/>
            <w:hideMark/>
          </w:tcPr>
          <w:p w14:paraId="1F1460E3" w14:textId="35AF3D0C"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2" w:type="pct"/>
            <w:gridSpan w:val="3"/>
            <w:shd w:val="clear" w:color="auto" w:fill="auto"/>
            <w:vAlign w:val="center"/>
            <w:hideMark/>
          </w:tcPr>
          <w:p w14:paraId="6BD5A3B4" w14:textId="22D08A0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4" w:type="pct"/>
            <w:gridSpan w:val="3"/>
          </w:tcPr>
          <w:p w14:paraId="7DF615EA"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63" w:type="pct"/>
            <w:shd w:val="clear" w:color="auto" w:fill="auto"/>
            <w:vAlign w:val="center"/>
            <w:hideMark/>
          </w:tcPr>
          <w:p w14:paraId="5F3B8C18"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64B3B701" w14:textId="354CD2B0" w:rsidR="00745F76" w:rsidRPr="00E35A9E" w:rsidRDefault="00745F76" w:rsidP="00745F76">
            <w:pPr>
              <w:spacing w:after="0" w:line="240" w:lineRule="auto"/>
              <w:rPr>
                <w:rFonts w:ascii="TH SarabunPSK" w:eastAsia="Times New Roman" w:hAnsi="TH SarabunPSK" w:cs="TH SarabunPSK"/>
                <w:color w:val="000000"/>
                <w:sz w:val="28"/>
              </w:rPr>
            </w:pPr>
          </w:p>
        </w:tc>
        <w:tc>
          <w:tcPr>
            <w:tcW w:w="561" w:type="pct"/>
            <w:gridSpan w:val="4"/>
            <w:shd w:val="clear" w:color="auto" w:fill="auto"/>
            <w:vAlign w:val="center"/>
            <w:hideMark/>
          </w:tcPr>
          <w:p w14:paraId="5D808B16" w14:textId="10D9D8F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14:paraId="636A0B77" w14:textId="137E0F5F" w:rsidR="00D23906" w:rsidRDefault="00D23906" w:rsidP="000045D8">
      <w:pPr>
        <w:spacing w:after="0" w:line="240" w:lineRule="auto"/>
        <w:jc w:val="center"/>
        <w:rPr>
          <w:rFonts w:ascii="TH SarabunPSK" w:eastAsia="Times New Roman" w:hAnsi="TH SarabunPSK" w:cs="TH SarabunPSK"/>
          <w:b/>
          <w:bCs/>
          <w:sz w:val="24"/>
          <w:szCs w:val="24"/>
        </w:rPr>
      </w:pPr>
    </w:p>
    <w:p w14:paraId="662063BC" w14:textId="77777777" w:rsidR="00587627" w:rsidRDefault="00587627" w:rsidP="000045D8">
      <w:pPr>
        <w:spacing w:after="0" w:line="240" w:lineRule="auto"/>
        <w:jc w:val="center"/>
        <w:rPr>
          <w:rFonts w:ascii="TH SarabunPSK" w:eastAsia="Times New Roman" w:hAnsi="TH SarabunPSK" w:cs="TH SarabunPSK"/>
          <w:b/>
          <w:bCs/>
          <w:sz w:val="24"/>
          <w:szCs w:val="24"/>
        </w:rPr>
      </w:pPr>
    </w:p>
    <w:p w14:paraId="2DCF9C50" w14:textId="051EBE3D" w:rsidR="000045D8" w:rsidRDefault="00D23906" w:rsidP="000045D8">
      <w:pPr>
        <w:spacing w:after="0" w:line="240" w:lineRule="auto"/>
        <w:jc w:val="center"/>
        <w:rPr>
          <w:rFonts w:ascii="TH SarabunPSK" w:eastAsia="Times New Roman" w:hAnsi="TH SarabunPSK" w:cs="TH SarabunPSK"/>
          <w:b/>
          <w:bCs/>
          <w:sz w:val="24"/>
          <w:szCs w:val="24"/>
        </w:rPr>
      </w:pPr>
      <w:r w:rsidRPr="00E35A9E">
        <w:rPr>
          <w:rFonts w:ascii="TH SarabunPSK" w:eastAsia="Times New Roman" w:hAnsi="TH SarabunPSK" w:cs="TH SarabunPSK"/>
          <w:noProof/>
          <w:sz w:val="24"/>
          <w:szCs w:val="32"/>
          <w:cs/>
        </w:rPr>
        <w:lastRenderedPageBreak/>
        <mc:AlternateContent>
          <mc:Choice Requires="wps">
            <w:drawing>
              <wp:anchor distT="45720" distB="45720" distL="114300" distR="114300" simplePos="0" relativeHeight="251982336" behindDoc="0" locked="0" layoutInCell="1" allowOverlap="1" wp14:anchorId="17512DB2" wp14:editId="18C7F658">
                <wp:simplePos x="0" y="0"/>
                <wp:positionH relativeFrom="margin">
                  <wp:posOffset>-13648</wp:posOffset>
                </wp:positionH>
                <wp:positionV relativeFrom="paragraph">
                  <wp:posOffset>13648</wp:posOffset>
                </wp:positionV>
                <wp:extent cx="5759450" cy="1079500"/>
                <wp:effectExtent l="0" t="0" r="12700" b="25400"/>
                <wp:wrapNone/>
                <wp:docPr id="311"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079500"/>
                        </a:xfrm>
                        <a:prstGeom prst="roundRect">
                          <a:avLst>
                            <a:gd name="adj" fmla="val 7817"/>
                          </a:avLst>
                        </a:prstGeom>
                        <a:solidFill>
                          <a:schemeClr val="accent6">
                            <a:lumMod val="20000"/>
                            <a:lumOff val="80000"/>
                          </a:schemeClr>
                        </a:solidFill>
                        <a:ln w="12700" cap="flat" cmpd="sng" algn="ctr">
                          <a:solidFill>
                            <a:schemeClr val="accent6">
                              <a:lumMod val="50000"/>
                            </a:schemeClr>
                          </a:solidFill>
                          <a:prstDash val="solid"/>
                          <a:miter lim="800000"/>
                          <a:headEnd/>
                          <a:tailEnd/>
                        </a:ln>
                        <a:effectLst/>
                      </wps:spPr>
                      <wps:txbx>
                        <w:txbxContent>
                          <w:p w14:paraId="0214802A" w14:textId="7777777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14:paraId="67858181" w14:textId="2D55A84C" w:rsidR="000045D8" w:rsidRPr="00B86799" w:rsidRDefault="00B86799" w:rsidP="00B86799">
                            <w:pPr>
                              <w:spacing w:after="0" w:line="240" w:lineRule="auto"/>
                              <w:ind w:firstLine="360"/>
                              <w:jc w:val="thaiDistribute"/>
                              <w:rPr>
                                <w:spacing w:val="-8"/>
                              </w:rPr>
                            </w:pPr>
                            <w:r w:rsidRPr="00B86799">
                              <w:rPr>
                                <w:rFonts w:ascii="TH SarabunPSK" w:hAnsi="TH SarabunPSK" w:cs="TH SarabunPSK" w:hint="cs"/>
                                <w:spacing w:val="-8"/>
                                <w:sz w:val="24"/>
                                <w:szCs w:val="32"/>
                                <w:cs/>
                              </w:rPr>
                              <w:t>เป็นการวัดความสำเร็จของการดำเนินการในด้านต่าง</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ๆ</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ที่นอกจากจะบรรลุเป้าหมายของการดำเนินการแล้วยังส่งผลกระทบต่อการพัฒนาด้านเศรษฐกิจ</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สังคม</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สาธารณสุข</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และสิ่งแวดล้อม</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ในระดับพื้นที่และของประเทศ</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7512DB2" id="_x0000_s1031" style="position:absolute;left:0;text-align:left;margin-left:-1.05pt;margin-top:1.05pt;width:453.5pt;height:85pt;z-index:25198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5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" fillcolor="#e2efd9 [665]" strokecolor="#375623 [1609]" strokeweight="1pt">
                <v:stroke joinstyle="miter"/>
                <v:textbox>
                  <w:txbxContent>
                    <w:p w14:paraId="0214802A" w14:textId="7777777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7.5 การบรรลุผลลัพธ์ตามตัวชี้วัดด้านผลกระทบต่อเศรษฐกิจ สังคม สาธารณสุข และสิ่งแวดล้อม</w:t>
                      </w:r>
                    </w:p>
                    <w:p w14:paraId="67858181" w14:textId="2D55A84C" w:rsidR="000045D8" w:rsidRPr="00B86799" w:rsidRDefault="00B86799" w:rsidP="00B86799">
                      <w:pPr>
                        <w:spacing w:after="0" w:line="240" w:lineRule="auto"/>
                        <w:ind w:firstLine="360"/>
                        <w:jc w:val="thaiDistribute"/>
                        <w:rPr>
                          <w:spacing w:val="-8"/>
                        </w:rPr>
                      </w:pPr>
                      <w:r w:rsidRPr="00B86799">
                        <w:rPr>
                          <w:rFonts w:ascii="TH SarabunPSK" w:hAnsi="TH SarabunPSK" w:cs="TH SarabunPSK" w:hint="cs"/>
                          <w:spacing w:val="-8"/>
                          <w:sz w:val="24"/>
                          <w:szCs w:val="32"/>
                          <w:cs/>
                        </w:rPr>
                        <w:t>เป็นการวัดความสำเร็จของการดำเนินการในด้านต่าง</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ๆ</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ที่นอกจากจะบรรลุเป้าหมายของการดำเนินการแล้วยังส่งผลกระทบต่อการพัฒนาด้านเศรษฐกิจ</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สังคม</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สาธารณสุข</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และสิ่งแวดล้อม</w:t>
                      </w:r>
                      <w:r w:rsidRPr="00B86799">
                        <w:rPr>
                          <w:rFonts w:ascii="TH SarabunPSK" w:hAnsi="TH SarabunPSK" w:cs="TH SarabunPSK"/>
                          <w:spacing w:val="-8"/>
                          <w:sz w:val="24"/>
                          <w:szCs w:val="32"/>
                          <w:cs/>
                        </w:rPr>
                        <w:t xml:space="preserve"> </w:t>
                      </w:r>
                      <w:r w:rsidRPr="00B86799">
                        <w:rPr>
                          <w:rFonts w:ascii="TH SarabunPSK" w:hAnsi="TH SarabunPSK" w:cs="TH SarabunPSK" w:hint="cs"/>
                          <w:spacing w:val="-8"/>
                          <w:sz w:val="24"/>
                          <w:szCs w:val="32"/>
                          <w:cs/>
                        </w:rPr>
                        <w:t>ในระดับพื้นที่และของประเทศ</w:t>
                      </w:r>
                    </w:p>
                  </w:txbxContent>
                </v:textbox>
                <w10:wrap anchorx="margin"/>
              </v:roundrect>
            </w:pict>
          </mc:Fallback>
        </mc:AlternateContent>
      </w:r>
    </w:p>
    <w:p w14:paraId="19784A04" w14:textId="77777777" w:rsidR="00D23906" w:rsidRDefault="00D23906" w:rsidP="000045D8">
      <w:pPr>
        <w:spacing w:after="0" w:line="240" w:lineRule="auto"/>
        <w:jc w:val="center"/>
        <w:rPr>
          <w:rFonts w:ascii="TH SarabunPSK" w:eastAsia="Times New Roman" w:hAnsi="TH SarabunPSK" w:cs="TH SarabunPSK"/>
          <w:b/>
          <w:bCs/>
          <w:sz w:val="24"/>
          <w:szCs w:val="24"/>
        </w:rPr>
      </w:pPr>
    </w:p>
    <w:p w14:paraId="6DBFE25A" w14:textId="000F34A7" w:rsidR="00D23906" w:rsidRDefault="00D23906" w:rsidP="000045D8">
      <w:pPr>
        <w:spacing w:after="0" w:line="240" w:lineRule="auto"/>
        <w:jc w:val="center"/>
        <w:rPr>
          <w:rFonts w:ascii="TH SarabunPSK" w:eastAsia="Times New Roman" w:hAnsi="TH SarabunPSK" w:cs="TH SarabunPSK"/>
          <w:b/>
          <w:bCs/>
          <w:sz w:val="24"/>
          <w:szCs w:val="24"/>
        </w:rPr>
      </w:pPr>
    </w:p>
    <w:p w14:paraId="550C4F0F" w14:textId="77777777" w:rsidR="00D23906" w:rsidRDefault="00D23906" w:rsidP="000045D8">
      <w:pPr>
        <w:spacing w:after="0" w:line="240" w:lineRule="auto"/>
        <w:jc w:val="center"/>
        <w:rPr>
          <w:rFonts w:ascii="TH SarabunPSK" w:eastAsia="Times New Roman" w:hAnsi="TH SarabunPSK" w:cs="TH SarabunPSK"/>
          <w:b/>
          <w:bCs/>
          <w:sz w:val="24"/>
          <w:szCs w:val="24"/>
        </w:rPr>
      </w:pPr>
    </w:p>
    <w:p w14:paraId="7ED35BAF" w14:textId="77777777" w:rsidR="00D23906" w:rsidRDefault="00D23906" w:rsidP="000045D8">
      <w:pPr>
        <w:spacing w:after="0" w:line="240" w:lineRule="auto"/>
        <w:jc w:val="center"/>
        <w:rPr>
          <w:rFonts w:ascii="TH SarabunPSK" w:eastAsia="Times New Roman" w:hAnsi="TH SarabunPSK" w:cs="TH SarabunPSK"/>
          <w:b/>
          <w:bCs/>
          <w:sz w:val="24"/>
          <w:szCs w:val="24"/>
        </w:rPr>
      </w:pPr>
    </w:p>
    <w:p w14:paraId="4E410932" w14:textId="77777777" w:rsidR="00D23906" w:rsidRPr="00E35A9E" w:rsidRDefault="00D23906" w:rsidP="000045D8">
      <w:pPr>
        <w:spacing w:after="0" w:line="240" w:lineRule="auto"/>
        <w:jc w:val="center"/>
        <w:rPr>
          <w:rFonts w:ascii="TH SarabunPSK" w:eastAsia="Times New Roman" w:hAnsi="TH SarabunPSK" w:cs="TH SarabunPSK"/>
          <w:b/>
          <w:bCs/>
          <w:sz w:val="24"/>
          <w:szCs w:val="24"/>
          <w:cs/>
        </w:rPr>
      </w:pPr>
    </w:p>
    <w:p w14:paraId="10AC7112" w14:textId="61985D5A" w:rsidR="000045D8" w:rsidRPr="000C0F94" w:rsidRDefault="000045D8" w:rsidP="000045D8">
      <w:pPr>
        <w:rPr>
          <w:rFonts w:ascii="TH SarabunPSK" w:eastAsia="Times New Roman" w:hAnsi="TH SarabunPSK" w:cs="TH SarabunPSK"/>
          <w:b/>
          <w:bCs/>
          <w:sz w:val="6"/>
          <w:szCs w:val="6"/>
        </w:rPr>
      </w:pPr>
    </w:p>
    <w:tbl>
      <w:tblPr>
        <w:tblW w:w="5000" w:type="pct"/>
        <w:jc w:val="center"/>
        <w:tbl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insideH w:val="single" w:sz="4" w:space="0" w:color="385623" w:themeColor="accent6" w:themeShade="80"/>
          <w:insideV w:val="single" w:sz="4" w:space="0" w:color="385623" w:themeColor="accent6" w:themeShade="80"/>
        </w:tblBorders>
        <w:tblLook w:val="04A0" w:firstRow="1" w:lastRow="0" w:firstColumn="1" w:lastColumn="0" w:noHBand="0" w:noVBand="1"/>
      </w:tblPr>
      <w:tblGrid>
        <w:gridCol w:w="3012"/>
        <w:gridCol w:w="1250"/>
        <w:gridCol w:w="7"/>
        <w:gridCol w:w="860"/>
        <w:gridCol w:w="7"/>
        <w:gridCol w:w="860"/>
        <w:gridCol w:w="7"/>
        <w:gridCol w:w="862"/>
        <w:gridCol w:w="7"/>
        <w:gridCol w:w="1113"/>
        <w:gridCol w:w="1031"/>
      </w:tblGrid>
      <w:tr w:rsidR="00E7673C" w:rsidRPr="00E7673C" w14:paraId="1742B1DB" w14:textId="77777777" w:rsidTr="00B86799">
        <w:trPr>
          <w:trHeight w:val="624"/>
          <w:jc w:val="center"/>
        </w:trPr>
        <w:tc>
          <w:tcPr>
            <w:tcW w:w="5000" w:type="pct"/>
            <w:gridSpan w:val="11"/>
            <w:shd w:val="clear" w:color="auto" w:fill="538135" w:themeFill="accent6" w:themeFillShade="BF"/>
            <w:vAlign w:val="center"/>
          </w:tcPr>
          <w:p w14:paraId="427A885F" w14:textId="7E869627" w:rsidR="000045D8" w:rsidRPr="00E7673C" w:rsidRDefault="000045D8" w:rsidP="00B93202">
            <w:pPr>
              <w:spacing w:after="0" w:line="240" w:lineRule="auto"/>
              <w:rPr>
                <w:rFonts w:ascii="TH SarabunPSK" w:eastAsia="Times New Roman" w:hAnsi="TH SarabunPSK" w:cs="TH SarabunPSK"/>
                <w:b/>
                <w:bCs/>
                <w:strike/>
                <w:color w:val="FFFFFF" w:themeColor="background1"/>
                <w:sz w:val="28"/>
                <w:cs/>
              </w:rPr>
            </w:pPr>
            <w:r w:rsidRPr="00E7673C">
              <w:rPr>
                <w:rFonts w:ascii="TH SarabunPSK" w:eastAsia="Times New Roman" w:hAnsi="TH SarabunPSK" w:cs="TH SarabunPSK"/>
                <w:b/>
                <w:bCs/>
                <w:color w:val="FFFFFF" w:themeColor="background1"/>
                <w:sz w:val="28"/>
              </w:rPr>
              <w:t xml:space="preserve">1. </w:t>
            </w:r>
            <w:r w:rsidRPr="00E7673C">
              <w:rPr>
                <w:rFonts w:ascii="TH SarabunPSK" w:eastAsia="Times New Roman" w:hAnsi="TH SarabunPSK" w:cs="TH SarabunPSK"/>
                <w:b/>
                <w:bCs/>
                <w:color w:val="FFFFFF" w:themeColor="background1"/>
                <w:sz w:val="28"/>
                <w:cs/>
              </w:rPr>
              <w:t>การบรรลุผลของตัววัดร่วม</w:t>
            </w:r>
            <w:r w:rsidR="00B86799">
              <w:rPr>
                <w:rFonts w:ascii="TH SarabunPSK" w:eastAsia="Times New Roman" w:hAnsi="TH SarabunPSK" w:cs="TH SarabunPSK" w:hint="cs"/>
                <w:b/>
                <w:bCs/>
                <w:strike/>
                <w:color w:val="FFFFFF" w:themeColor="background1"/>
                <w:sz w:val="28"/>
                <w:cs/>
              </w:rPr>
              <w:t>*</w:t>
            </w:r>
          </w:p>
          <w:p w14:paraId="71CE6D44" w14:textId="088D0C02" w:rsidR="000045D8" w:rsidRPr="00E7673C" w:rsidRDefault="00B86799" w:rsidP="00B93202">
            <w:pPr>
              <w:spacing w:after="0" w:line="240" w:lineRule="auto"/>
              <w:rPr>
                <w:rFonts w:ascii="TH SarabunPSK" w:eastAsia="Times New Roman" w:hAnsi="TH SarabunPSK" w:cs="TH SarabunPSK"/>
                <w:b/>
                <w:bCs/>
                <w:color w:val="FFFFFF" w:themeColor="background1"/>
                <w:sz w:val="28"/>
              </w:rPr>
            </w:pPr>
            <w:r w:rsidRPr="00B86799">
              <w:rPr>
                <w:rFonts w:ascii="TH SarabunPSK" w:eastAsia="Times New Roman" w:hAnsi="TH SarabunPSK" w:cs="TH SarabunPSK" w:hint="cs"/>
                <w:color w:val="FFFFFF" w:themeColor="background1"/>
                <w:sz w:val="28"/>
                <w:cs/>
              </w:rPr>
              <w:t>ตัวชี้วัดของการบรรลุความสำเร็จ</w:t>
            </w:r>
            <w:r w:rsidRPr="00B86799">
              <w:rPr>
                <w:rFonts w:ascii="TH SarabunPSK" w:eastAsia="Times New Roman" w:hAnsi="TH SarabunPSK" w:cs="TH SarabunPSK"/>
                <w:color w:val="FFFFFF" w:themeColor="background1"/>
                <w:sz w:val="28"/>
                <w:cs/>
              </w:rPr>
              <w:t xml:space="preserve"> </w:t>
            </w:r>
            <w:r w:rsidRPr="00B86799">
              <w:rPr>
                <w:rFonts w:ascii="TH SarabunPSK" w:eastAsia="Times New Roman" w:hAnsi="TH SarabunPSK" w:cs="TH SarabunPSK" w:hint="cs"/>
                <w:color w:val="FFFFFF" w:themeColor="background1"/>
                <w:sz w:val="28"/>
                <w:cs/>
              </w:rPr>
              <w:t>ในกระบวนการที่ดำเนินการข้ามหลายหน่วยงาน</w:t>
            </w:r>
            <w:r w:rsidRPr="00B86799">
              <w:rPr>
                <w:rFonts w:ascii="TH SarabunPSK" w:eastAsia="Times New Roman" w:hAnsi="TH SarabunPSK" w:cs="TH SarabunPSK"/>
                <w:color w:val="FFFFFF" w:themeColor="background1"/>
                <w:sz w:val="28"/>
                <w:cs/>
              </w:rPr>
              <w:t xml:space="preserve"> (</w:t>
            </w:r>
            <w:r w:rsidRPr="00B86799">
              <w:rPr>
                <w:rFonts w:ascii="TH SarabunPSK" w:eastAsia="Times New Roman" w:hAnsi="TH SarabunPSK" w:cs="TH SarabunPSK"/>
                <w:color w:val="FFFFFF" w:themeColor="background1"/>
                <w:sz w:val="28"/>
              </w:rPr>
              <w:t>Joint KPI)</w:t>
            </w:r>
          </w:p>
        </w:tc>
      </w:tr>
      <w:tr w:rsidR="00745F76" w:rsidRPr="00E35A9E" w14:paraId="3C0983F3" w14:textId="77777777" w:rsidTr="00780E3F">
        <w:trPr>
          <w:trHeight w:val="624"/>
          <w:jc w:val="center"/>
        </w:trPr>
        <w:tc>
          <w:tcPr>
            <w:tcW w:w="1670" w:type="pct"/>
            <w:vMerge w:val="restart"/>
            <w:shd w:val="clear" w:color="auto" w:fill="C5E0B3" w:themeFill="accent6" w:themeFillTint="66"/>
            <w:vAlign w:val="center"/>
            <w:hideMark/>
          </w:tcPr>
          <w:p w14:paraId="74ADE49D" w14:textId="34E6AE60"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97" w:type="pct"/>
            <w:gridSpan w:val="2"/>
            <w:vMerge w:val="restart"/>
            <w:shd w:val="clear" w:color="auto" w:fill="C5E0B3" w:themeFill="accent6" w:themeFillTint="66"/>
            <w:vAlign w:val="center"/>
            <w:hideMark/>
          </w:tcPr>
          <w:p w14:paraId="7C4CAFF9" w14:textId="27CED08F"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44" w:type="pct"/>
            <w:gridSpan w:val="6"/>
            <w:shd w:val="clear" w:color="auto" w:fill="C5E0B3" w:themeFill="accent6" w:themeFillTint="66"/>
            <w:vAlign w:val="center"/>
            <w:hideMark/>
          </w:tcPr>
          <w:p w14:paraId="2507CFCE" w14:textId="2DEF13FF"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17" w:type="pct"/>
            <w:vMerge w:val="restart"/>
            <w:shd w:val="clear" w:color="auto" w:fill="C5E0B3" w:themeFill="accent6" w:themeFillTint="66"/>
            <w:vAlign w:val="center"/>
            <w:hideMark/>
          </w:tcPr>
          <w:p w14:paraId="37BBDE7D" w14:textId="4D7B8F81"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2" w:type="pct"/>
            <w:vMerge w:val="restart"/>
            <w:shd w:val="clear" w:color="auto" w:fill="C5E0B3" w:themeFill="accent6" w:themeFillTint="66"/>
            <w:vAlign w:val="center"/>
            <w:hideMark/>
          </w:tcPr>
          <w:p w14:paraId="7C51276A"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3D533448" w14:textId="183D2214"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3FD6FAB7" w14:textId="77777777" w:rsidTr="00102073">
        <w:trPr>
          <w:trHeight w:val="360"/>
          <w:jc w:val="center"/>
        </w:trPr>
        <w:tc>
          <w:tcPr>
            <w:tcW w:w="1670" w:type="pct"/>
            <w:vMerge/>
            <w:shd w:val="clear" w:color="auto" w:fill="C5E0B3" w:themeFill="accent6" w:themeFillTint="66"/>
            <w:vAlign w:val="center"/>
            <w:hideMark/>
          </w:tcPr>
          <w:p w14:paraId="5417DA4B"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97" w:type="pct"/>
            <w:gridSpan w:val="2"/>
            <w:vMerge/>
            <w:shd w:val="clear" w:color="000000" w:fill="DBE5F1"/>
            <w:vAlign w:val="center"/>
            <w:hideMark/>
          </w:tcPr>
          <w:p w14:paraId="321E40FE"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81" w:type="pct"/>
            <w:gridSpan w:val="2"/>
            <w:shd w:val="clear" w:color="auto" w:fill="C5E0B3" w:themeFill="accent6" w:themeFillTint="66"/>
            <w:vAlign w:val="center"/>
            <w:hideMark/>
          </w:tcPr>
          <w:p w14:paraId="4DB030A1" w14:textId="598D1547"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81" w:type="pct"/>
            <w:gridSpan w:val="2"/>
            <w:shd w:val="clear" w:color="auto" w:fill="C5E0B3" w:themeFill="accent6" w:themeFillTint="66"/>
            <w:vAlign w:val="center"/>
            <w:hideMark/>
          </w:tcPr>
          <w:p w14:paraId="7B4680F4" w14:textId="15987AF6"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82" w:type="pct"/>
            <w:gridSpan w:val="2"/>
            <w:shd w:val="clear" w:color="auto" w:fill="C5E0B3" w:themeFill="accent6" w:themeFillTint="66"/>
            <w:vAlign w:val="center"/>
          </w:tcPr>
          <w:p w14:paraId="5ACE0321" w14:textId="66EA8C86"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17" w:type="pct"/>
            <w:vMerge/>
            <w:shd w:val="clear" w:color="auto" w:fill="C5E0B3" w:themeFill="accent6" w:themeFillTint="66"/>
            <w:vAlign w:val="center"/>
            <w:hideMark/>
          </w:tcPr>
          <w:p w14:paraId="2C5AF7CF"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72" w:type="pct"/>
            <w:vMerge/>
            <w:shd w:val="clear" w:color="000000" w:fill="DBE5F1"/>
            <w:vAlign w:val="center"/>
            <w:hideMark/>
          </w:tcPr>
          <w:p w14:paraId="38E18C7A"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6A68F49F" w14:textId="77777777" w:rsidTr="00E533D4">
        <w:trPr>
          <w:trHeight w:val="397"/>
          <w:jc w:val="center"/>
        </w:trPr>
        <w:tc>
          <w:tcPr>
            <w:tcW w:w="1670" w:type="pct"/>
            <w:shd w:val="clear" w:color="auto" w:fill="auto"/>
            <w:vAlign w:val="center"/>
            <w:hideMark/>
          </w:tcPr>
          <w:p w14:paraId="4F1DD96E"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5C04D113"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97" w:type="pct"/>
            <w:gridSpan w:val="2"/>
            <w:shd w:val="clear" w:color="auto" w:fill="auto"/>
            <w:vAlign w:val="center"/>
            <w:hideMark/>
          </w:tcPr>
          <w:p w14:paraId="3FD59A32" w14:textId="5DB4108A"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00895745" w14:textId="664992B5"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2FE5A325" w14:textId="7A823DF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2" w:type="pct"/>
            <w:gridSpan w:val="2"/>
          </w:tcPr>
          <w:p w14:paraId="17B09B4F"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17" w:type="pct"/>
            <w:shd w:val="clear" w:color="auto" w:fill="auto"/>
            <w:vAlign w:val="center"/>
            <w:hideMark/>
          </w:tcPr>
          <w:p w14:paraId="461AFBE9"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6D42F502" w14:textId="71904103" w:rsidR="00745F76" w:rsidRPr="00E35A9E" w:rsidRDefault="00745F76" w:rsidP="00745F76">
            <w:pPr>
              <w:spacing w:after="0" w:line="240" w:lineRule="auto"/>
              <w:rPr>
                <w:rFonts w:ascii="TH SarabunPSK" w:eastAsia="Times New Roman" w:hAnsi="TH SarabunPSK" w:cs="TH SarabunPSK"/>
                <w:color w:val="000000"/>
                <w:sz w:val="28"/>
              </w:rPr>
            </w:pPr>
          </w:p>
        </w:tc>
        <w:tc>
          <w:tcPr>
            <w:tcW w:w="572" w:type="pct"/>
            <w:shd w:val="clear" w:color="auto" w:fill="auto"/>
            <w:vAlign w:val="center"/>
            <w:hideMark/>
          </w:tcPr>
          <w:p w14:paraId="3CBE44FA" w14:textId="5043145F"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775E4F81" w14:textId="77777777" w:rsidTr="00B93202">
        <w:trPr>
          <w:trHeight w:val="725"/>
          <w:jc w:val="center"/>
        </w:trPr>
        <w:tc>
          <w:tcPr>
            <w:tcW w:w="5000" w:type="pct"/>
            <w:gridSpan w:val="11"/>
            <w:shd w:val="clear" w:color="auto" w:fill="538135" w:themeFill="accent6" w:themeFillShade="BF"/>
            <w:vAlign w:val="center"/>
          </w:tcPr>
          <w:p w14:paraId="577D74BE" w14:textId="77777777" w:rsidR="000045D8" w:rsidRPr="00E7673C" w:rsidRDefault="000045D8" w:rsidP="00B9320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2. </w:t>
            </w:r>
            <w:r w:rsidRPr="00E7673C">
              <w:rPr>
                <w:rFonts w:ascii="TH SarabunPSK" w:eastAsia="Times New Roman" w:hAnsi="TH SarabunPSK" w:cs="TH SarabunPSK"/>
                <w:b/>
                <w:bCs/>
                <w:color w:val="FFFFFF" w:themeColor="background1"/>
                <w:sz w:val="28"/>
                <w:cs/>
              </w:rPr>
              <w:t>ตัววัดผลกระทบจากการดำเนินการ</w:t>
            </w:r>
            <w:r w:rsidRPr="00E7673C">
              <w:rPr>
                <w:rFonts w:ascii="TH SarabunPSK" w:eastAsia="Times New Roman" w:hAnsi="TH SarabunPSK" w:cs="TH SarabunPSK" w:hint="cs"/>
                <w:b/>
                <w:bCs/>
                <w:color w:val="FFFFFF" w:themeColor="background1"/>
                <w:sz w:val="28"/>
                <w:cs/>
              </w:rPr>
              <w:t>ในภารกิจหลัก</w:t>
            </w:r>
            <w:r w:rsidRPr="00E7673C">
              <w:rPr>
                <w:rFonts w:ascii="TH SarabunPSK" w:eastAsia="Times New Roman" w:hAnsi="TH SarabunPSK" w:cs="TH SarabunPSK"/>
                <w:b/>
                <w:bCs/>
                <w:color w:val="FFFFFF" w:themeColor="background1"/>
                <w:sz w:val="28"/>
                <w:cs/>
              </w:rPr>
              <w:t>ที่มีต่อด้านเศรษฐกิจ</w:t>
            </w:r>
            <w:r w:rsidRPr="00E7673C">
              <w:rPr>
                <w:rFonts w:ascii="TH SarabunPSK" w:eastAsia="Times New Roman" w:hAnsi="TH SarabunPSK" w:cs="TH SarabunPSK"/>
                <w:b/>
                <w:bCs/>
                <w:color w:val="FFFFFF" w:themeColor="background1"/>
                <w:sz w:val="28"/>
              </w:rPr>
              <w:t xml:space="preserve"> </w:t>
            </w:r>
          </w:p>
          <w:p w14:paraId="02F475F8" w14:textId="47BEB31D" w:rsidR="000045D8" w:rsidRPr="00B86799" w:rsidRDefault="00B86799" w:rsidP="00B86799">
            <w:pPr>
              <w:spacing w:after="0" w:line="240" w:lineRule="auto"/>
              <w:rPr>
                <w:rFonts w:ascii="TH SarabunPSK" w:eastAsia="Times New Roman" w:hAnsi="TH SarabunPSK" w:cs="TH SarabunPSK"/>
                <w:color w:val="FFFFFF" w:themeColor="background1"/>
                <w:sz w:val="28"/>
              </w:rPr>
            </w:pPr>
            <w:r w:rsidRPr="00B86799">
              <w:rPr>
                <w:rFonts w:ascii="TH SarabunPSK" w:eastAsia="Times New Roman" w:hAnsi="TH SarabunPSK" w:cs="TH SarabunPSK" w:hint="cs"/>
                <w:color w:val="FFFFFF" w:themeColor="background1"/>
                <w:sz w:val="28"/>
                <w:cs/>
              </w:rPr>
              <w:t>ตัวชี้วัดที่สะท้อนถึงผลกระทบจากการดำเนินการที่มีต่อด้านเศรษฐกิจ</w:t>
            </w:r>
            <w:r w:rsidRPr="00B86799">
              <w:rPr>
                <w:rFonts w:ascii="TH SarabunPSK" w:eastAsia="Times New Roman" w:hAnsi="TH SarabunPSK" w:cs="TH SarabunPSK"/>
                <w:color w:val="FFFFFF" w:themeColor="background1"/>
                <w:sz w:val="28"/>
                <w:cs/>
              </w:rPr>
              <w:t xml:space="preserve"> </w:t>
            </w:r>
            <w:r w:rsidRPr="00B86799">
              <w:rPr>
                <w:rFonts w:ascii="TH SarabunPSK" w:eastAsia="Times New Roman" w:hAnsi="TH SarabunPSK" w:cs="TH SarabunPSK" w:hint="cs"/>
                <w:color w:val="FFFFFF" w:themeColor="background1"/>
                <w:sz w:val="28"/>
                <w:cs/>
              </w:rPr>
              <w:t>จากการดำเนินการด้านพันธกิจหลักของส่วนราชการ</w:t>
            </w:r>
          </w:p>
        </w:tc>
      </w:tr>
      <w:tr w:rsidR="00745F76" w:rsidRPr="00E35A9E" w14:paraId="58D14B7C" w14:textId="77777777" w:rsidTr="00E533D4">
        <w:trPr>
          <w:trHeight w:val="566"/>
          <w:jc w:val="center"/>
        </w:trPr>
        <w:tc>
          <w:tcPr>
            <w:tcW w:w="1670" w:type="pct"/>
            <w:vMerge w:val="restart"/>
            <w:shd w:val="clear" w:color="auto" w:fill="C5E0B3" w:themeFill="accent6" w:themeFillTint="66"/>
            <w:vAlign w:val="center"/>
            <w:hideMark/>
          </w:tcPr>
          <w:p w14:paraId="781D12B4" w14:textId="70843965"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93" w:type="pct"/>
            <w:vMerge w:val="restart"/>
            <w:shd w:val="clear" w:color="auto" w:fill="C5E0B3" w:themeFill="accent6" w:themeFillTint="66"/>
            <w:vAlign w:val="center"/>
            <w:hideMark/>
          </w:tcPr>
          <w:p w14:paraId="1BC4A412" w14:textId="1BAA3CC6"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44" w:type="pct"/>
            <w:gridSpan w:val="6"/>
            <w:shd w:val="clear" w:color="auto" w:fill="C5E0B3" w:themeFill="accent6" w:themeFillTint="66"/>
            <w:vAlign w:val="center"/>
            <w:hideMark/>
          </w:tcPr>
          <w:p w14:paraId="61D70507" w14:textId="725E7A9C"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1" w:type="pct"/>
            <w:gridSpan w:val="2"/>
            <w:vMerge w:val="restart"/>
            <w:shd w:val="clear" w:color="auto" w:fill="C5E0B3" w:themeFill="accent6" w:themeFillTint="66"/>
            <w:vAlign w:val="center"/>
            <w:hideMark/>
          </w:tcPr>
          <w:p w14:paraId="10E8CA1E" w14:textId="6D726950"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2" w:type="pct"/>
            <w:vMerge w:val="restart"/>
            <w:shd w:val="clear" w:color="auto" w:fill="C5E0B3" w:themeFill="accent6" w:themeFillTint="66"/>
            <w:vAlign w:val="center"/>
            <w:hideMark/>
          </w:tcPr>
          <w:p w14:paraId="63B3D7A9"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4D9E9BF1" w14:textId="593F1274"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212A205E" w14:textId="77777777" w:rsidTr="00543F05">
        <w:trPr>
          <w:trHeight w:val="360"/>
          <w:jc w:val="center"/>
        </w:trPr>
        <w:tc>
          <w:tcPr>
            <w:tcW w:w="1670" w:type="pct"/>
            <w:vMerge/>
            <w:shd w:val="clear" w:color="auto" w:fill="C5E0B3" w:themeFill="accent6" w:themeFillTint="66"/>
            <w:vAlign w:val="center"/>
            <w:hideMark/>
          </w:tcPr>
          <w:p w14:paraId="7049B334"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93" w:type="pct"/>
            <w:vMerge/>
            <w:shd w:val="clear" w:color="000000" w:fill="DBE5F1"/>
            <w:vAlign w:val="center"/>
            <w:hideMark/>
          </w:tcPr>
          <w:p w14:paraId="566CC5F4"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81" w:type="pct"/>
            <w:gridSpan w:val="2"/>
            <w:shd w:val="clear" w:color="auto" w:fill="C5E0B3" w:themeFill="accent6" w:themeFillTint="66"/>
            <w:vAlign w:val="center"/>
            <w:hideMark/>
          </w:tcPr>
          <w:p w14:paraId="25F3096B" w14:textId="1D53EC26"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81" w:type="pct"/>
            <w:gridSpan w:val="2"/>
            <w:shd w:val="clear" w:color="auto" w:fill="C5E0B3" w:themeFill="accent6" w:themeFillTint="66"/>
            <w:vAlign w:val="center"/>
            <w:hideMark/>
          </w:tcPr>
          <w:p w14:paraId="77BD174C" w14:textId="3BE778B3"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82" w:type="pct"/>
            <w:gridSpan w:val="2"/>
            <w:shd w:val="clear" w:color="auto" w:fill="C5E0B3" w:themeFill="accent6" w:themeFillTint="66"/>
            <w:vAlign w:val="center"/>
          </w:tcPr>
          <w:p w14:paraId="2C33BF1D" w14:textId="4FC5723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1" w:type="pct"/>
            <w:gridSpan w:val="2"/>
            <w:vMerge/>
            <w:shd w:val="clear" w:color="auto" w:fill="C5E0B3" w:themeFill="accent6" w:themeFillTint="66"/>
            <w:vAlign w:val="center"/>
            <w:hideMark/>
          </w:tcPr>
          <w:p w14:paraId="583782CA"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72" w:type="pct"/>
            <w:vMerge/>
            <w:shd w:val="clear" w:color="000000" w:fill="DBE5F1"/>
            <w:vAlign w:val="center"/>
            <w:hideMark/>
          </w:tcPr>
          <w:p w14:paraId="64A1759E"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20AA0725" w14:textId="77777777" w:rsidTr="00E533D4">
        <w:trPr>
          <w:trHeight w:val="397"/>
          <w:jc w:val="center"/>
        </w:trPr>
        <w:tc>
          <w:tcPr>
            <w:tcW w:w="1670" w:type="pct"/>
            <w:shd w:val="clear" w:color="auto" w:fill="auto"/>
            <w:vAlign w:val="center"/>
            <w:hideMark/>
          </w:tcPr>
          <w:p w14:paraId="64BB49D9"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1EB2EE16"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93" w:type="pct"/>
            <w:shd w:val="clear" w:color="auto" w:fill="auto"/>
            <w:vAlign w:val="center"/>
            <w:hideMark/>
          </w:tcPr>
          <w:p w14:paraId="51647877" w14:textId="0A1C886F"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166E4918" w14:textId="4A906629"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1FF6EBB9" w14:textId="01CB84EF"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2" w:type="pct"/>
            <w:gridSpan w:val="2"/>
          </w:tcPr>
          <w:p w14:paraId="5EBDCF0E"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1" w:type="pct"/>
            <w:gridSpan w:val="2"/>
            <w:shd w:val="clear" w:color="auto" w:fill="auto"/>
            <w:vAlign w:val="center"/>
            <w:hideMark/>
          </w:tcPr>
          <w:p w14:paraId="52DFC70B"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32BD246D" w14:textId="77B76D0F" w:rsidR="00745F76" w:rsidRPr="00E35A9E" w:rsidRDefault="00745F76" w:rsidP="00745F76">
            <w:pPr>
              <w:spacing w:after="0" w:line="240" w:lineRule="auto"/>
              <w:rPr>
                <w:rFonts w:ascii="TH SarabunPSK" w:eastAsia="Times New Roman" w:hAnsi="TH SarabunPSK" w:cs="TH SarabunPSK"/>
                <w:color w:val="000000"/>
                <w:sz w:val="28"/>
              </w:rPr>
            </w:pPr>
          </w:p>
        </w:tc>
        <w:tc>
          <w:tcPr>
            <w:tcW w:w="572" w:type="pct"/>
            <w:shd w:val="clear" w:color="auto" w:fill="auto"/>
            <w:vAlign w:val="center"/>
            <w:hideMark/>
          </w:tcPr>
          <w:p w14:paraId="1D2B495C" w14:textId="5AF416DB"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0A6AE34A" w14:textId="77777777" w:rsidTr="00B93202">
        <w:trPr>
          <w:trHeight w:val="725"/>
          <w:jc w:val="center"/>
        </w:trPr>
        <w:tc>
          <w:tcPr>
            <w:tcW w:w="5000" w:type="pct"/>
            <w:gridSpan w:val="11"/>
            <w:shd w:val="clear" w:color="auto" w:fill="538135" w:themeFill="accent6" w:themeFillShade="BF"/>
            <w:vAlign w:val="center"/>
          </w:tcPr>
          <w:p w14:paraId="35E0DD2D" w14:textId="77777777" w:rsidR="000045D8" w:rsidRPr="00E7673C" w:rsidRDefault="000045D8" w:rsidP="00B93202">
            <w:pPr>
              <w:spacing w:after="0" w:line="240" w:lineRule="auto"/>
              <w:rPr>
                <w:rFonts w:ascii="TH SarabunPSK" w:eastAsia="Times New Roman" w:hAnsi="TH SarabunPSK" w:cs="TH SarabunPSK"/>
                <w:b/>
                <w:bCs/>
                <w:color w:val="FFFFFF" w:themeColor="background1"/>
                <w:sz w:val="28"/>
                <w:cs/>
              </w:rPr>
            </w:pPr>
            <w:r w:rsidRPr="00E7673C">
              <w:rPr>
                <w:rFonts w:ascii="TH SarabunPSK" w:eastAsia="Times New Roman" w:hAnsi="TH SarabunPSK" w:cs="TH SarabunPSK"/>
                <w:b/>
                <w:bCs/>
                <w:color w:val="FFFFFF" w:themeColor="background1"/>
                <w:sz w:val="28"/>
              </w:rPr>
              <w:t xml:space="preserve">3. </w:t>
            </w:r>
            <w:r w:rsidRPr="00E7673C">
              <w:rPr>
                <w:rFonts w:ascii="TH SarabunPSK" w:eastAsia="Times New Roman" w:hAnsi="TH SarabunPSK" w:cs="TH SarabunPSK"/>
                <w:b/>
                <w:bCs/>
                <w:color w:val="FFFFFF" w:themeColor="background1"/>
                <w:sz w:val="28"/>
                <w:cs/>
              </w:rPr>
              <w:t>ตัววัดผลกระทบจากการดำเนินการ</w:t>
            </w:r>
            <w:r w:rsidRPr="00E7673C">
              <w:rPr>
                <w:rFonts w:ascii="TH SarabunPSK" w:eastAsia="Times New Roman" w:hAnsi="TH SarabunPSK" w:cs="TH SarabunPSK" w:hint="cs"/>
                <w:b/>
                <w:bCs/>
                <w:color w:val="FFFFFF" w:themeColor="background1"/>
                <w:sz w:val="28"/>
                <w:cs/>
              </w:rPr>
              <w:t>ในภารกิจหลัก</w:t>
            </w:r>
            <w:r w:rsidRPr="00E7673C">
              <w:rPr>
                <w:rFonts w:ascii="TH SarabunPSK" w:eastAsia="Times New Roman" w:hAnsi="TH SarabunPSK" w:cs="TH SarabunPSK"/>
                <w:b/>
                <w:bCs/>
                <w:color w:val="FFFFFF" w:themeColor="background1"/>
                <w:sz w:val="28"/>
                <w:cs/>
              </w:rPr>
              <w:t>ที่มีต่อด้าน</w:t>
            </w:r>
            <w:r w:rsidRPr="00E7673C">
              <w:rPr>
                <w:rFonts w:ascii="TH SarabunPSK" w:eastAsia="Times New Roman" w:hAnsi="TH SarabunPSK" w:cs="TH SarabunPSK" w:hint="cs"/>
                <w:b/>
                <w:bCs/>
                <w:color w:val="FFFFFF" w:themeColor="background1"/>
                <w:sz w:val="28"/>
                <w:cs/>
              </w:rPr>
              <w:t>สังคม</w:t>
            </w:r>
          </w:p>
          <w:p w14:paraId="0E91CCCF" w14:textId="487B5D9F" w:rsidR="000045D8" w:rsidRPr="00B86799" w:rsidRDefault="00B86799" w:rsidP="00B86799">
            <w:pPr>
              <w:spacing w:after="0" w:line="240" w:lineRule="auto"/>
              <w:rPr>
                <w:rFonts w:ascii="TH SarabunPSK" w:eastAsia="Times New Roman" w:hAnsi="TH SarabunPSK" w:cs="TH SarabunPSK"/>
                <w:color w:val="FFFFFF" w:themeColor="background1"/>
                <w:sz w:val="28"/>
              </w:rPr>
            </w:pPr>
            <w:r w:rsidRPr="00B86799">
              <w:rPr>
                <w:rFonts w:ascii="TH SarabunPSK" w:eastAsia="Times New Roman" w:hAnsi="TH SarabunPSK" w:cs="TH SarabunPSK" w:hint="cs"/>
                <w:color w:val="FFFFFF" w:themeColor="background1"/>
                <w:sz w:val="28"/>
                <w:cs/>
              </w:rPr>
              <w:t>ตัวชี้วัดที่สะท้อนถึงผลกระทบจากการดำเนินการที่มีต่อด้านสังคม</w:t>
            </w:r>
            <w:r w:rsidRPr="00B86799">
              <w:rPr>
                <w:rFonts w:ascii="TH SarabunPSK" w:eastAsia="Times New Roman" w:hAnsi="TH SarabunPSK" w:cs="TH SarabunPSK"/>
                <w:color w:val="FFFFFF" w:themeColor="background1"/>
                <w:sz w:val="28"/>
                <w:cs/>
              </w:rPr>
              <w:t xml:space="preserve"> </w:t>
            </w:r>
            <w:r w:rsidRPr="00B86799">
              <w:rPr>
                <w:rFonts w:ascii="TH SarabunPSK" w:eastAsia="Times New Roman" w:hAnsi="TH SarabunPSK" w:cs="TH SarabunPSK" w:hint="cs"/>
                <w:color w:val="FFFFFF" w:themeColor="background1"/>
                <w:sz w:val="28"/>
                <w:cs/>
              </w:rPr>
              <w:t>จากการดำเนินการด้านพันธกิจหลักของส่วนราชการ</w:t>
            </w:r>
          </w:p>
        </w:tc>
      </w:tr>
      <w:tr w:rsidR="00745F76" w:rsidRPr="00E35A9E" w14:paraId="68120ACE" w14:textId="77777777" w:rsidTr="00E533D4">
        <w:trPr>
          <w:trHeight w:val="525"/>
          <w:jc w:val="center"/>
        </w:trPr>
        <w:tc>
          <w:tcPr>
            <w:tcW w:w="1670" w:type="pct"/>
            <w:vMerge w:val="restart"/>
            <w:shd w:val="clear" w:color="auto" w:fill="C5E0B3" w:themeFill="accent6" w:themeFillTint="66"/>
            <w:vAlign w:val="center"/>
            <w:hideMark/>
          </w:tcPr>
          <w:p w14:paraId="419E494D" w14:textId="790FA41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93" w:type="pct"/>
            <w:vMerge w:val="restart"/>
            <w:shd w:val="clear" w:color="auto" w:fill="C5E0B3" w:themeFill="accent6" w:themeFillTint="66"/>
            <w:vAlign w:val="center"/>
            <w:hideMark/>
          </w:tcPr>
          <w:p w14:paraId="6A22A284" w14:textId="56215098"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44" w:type="pct"/>
            <w:gridSpan w:val="6"/>
            <w:shd w:val="clear" w:color="auto" w:fill="C5E0B3" w:themeFill="accent6" w:themeFillTint="66"/>
            <w:vAlign w:val="center"/>
            <w:hideMark/>
          </w:tcPr>
          <w:p w14:paraId="4DC197F7" w14:textId="2BC1DFB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1" w:type="pct"/>
            <w:gridSpan w:val="2"/>
            <w:vMerge w:val="restart"/>
            <w:shd w:val="clear" w:color="auto" w:fill="C5E0B3" w:themeFill="accent6" w:themeFillTint="66"/>
            <w:vAlign w:val="center"/>
            <w:hideMark/>
          </w:tcPr>
          <w:p w14:paraId="16EFBBCB" w14:textId="6680088B"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2" w:type="pct"/>
            <w:vMerge w:val="restart"/>
            <w:shd w:val="clear" w:color="auto" w:fill="C5E0B3" w:themeFill="accent6" w:themeFillTint="66"/>
            <w:vAlign w:val="center"/>
            <w:hideMark/>
          </w:tcPr>
          <w:p w14:paraId="6EF14EE7"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06042527" w14:textId="58D498A8"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621C3F4C" w14:textId="77777777" w:rsidTr="00646C0D">
        <w:trPr>
          <w:trHeight w:val="360"/>
          <w:jc w:val="center"/>
        </w:trPr>
        <w:tc>
          <w:tcPr>
            <w:tcW w:w="1670" w:type="pct"/>
            <w:vMerge/>
            <w:shd w:val="clear" w:color="auto" w:fill="C5E0B3" w:themeFill="accent6" w:themeFillTint="66"/>
            <w:vAlign w:val="center"/>
            <w:hideMark/>
          </w:tcPr>
          <w:p w14:paraId="17355F2C"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93" w:type="pct"/>
            <w:vMerge/>
            <w:shd w:val="clear" w:color="000000" w:fill="DBE5F1"/>
            <w:vAlign w:val="center"/>
            <w:hideMark/>
          </w:tcPr>
          <w:p w14:paraId="7590E8C2"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81" w:type="pct"/>
            <w:gridSpan w:val="2"/>
            <w:shd w:val="clear" w:color="auto" w:fill="C5E0B3" w:themeFill="accent6" w:themeFillTint="66"/>
            <w:vAlign w:val="center"/>
            <w:hideMark/>
          </w:tcPr>
          <w:p w14:paraId="533E4925" w14:textId="7EE71190"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81" w:type="pct"/>
            <w:gridSpan w:val="2"/>
            <w:shd w:val="clear" w:color="auto" w:fill="C5E0B3" w:themeFill="accent6" w:themeFillTint="66"/>
            <w:vAlign w:val="center"/>
            <w:hideMark/>
          </w:tcPr>
          <w:p w14:paraId="1788F539" w14:textId="016864E0"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82" w:type="pct"/>
            <w:gridSpan w:val="2"/>
            <w:shd w:val="clear" w:color="auto" w:fill="C5E0B3" w:themeFill="accent6" w:themeFillTint="66"/>
            <w:vAlign w:val="center"/>
          </w:tcPr>
          <w:p w14:paraId="7C344AF1" w14:textId="2237DC5C"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1" w:type="pct"/>
            <w:gridSpan w:val="2"/>
            <w:vMerge/>
            <w:shd w:val="clear" w:color="auto" w:fill="C5E0B3" w:themeFill="accent6" w:themeFillTint="66"/>
            <w:vAlign w:val="center"/>
            <w:hideMark/>
          </w:tcPr>
          <w:p w14:paraId="7D2C0B70"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72" w:type="pct"/>
            <w:vMerge/>
            <w:shd w:val="clear" w:color="000000" w:fill="DBE5F1"/>
            <w:vAlign w:val="center"/>
            <w:hideMark/>
          </w:tcPr>
          <w:p w14:paraId="1DBFCCB0"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08208DA4" w14:textId="77777777" w:rsidTr="00E533D4">
        <w:trPr>
          <w:trHeight w:val="397"/>
          <w:jc w:val="center"/>
        </w:trPr>
        <w:tc>
          <w:tcPr>
            <w:tcW w:w="1670" w:type="pct"/>
            <w:shd w:val="clear" w:color="auto" w:fill="auto"/>
            <w:vAlign w:val="center"/>
            <w:hideMark/>
          </w:tcPr>
          <w:p w14:paraId="540D79CB"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D5563BC"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93" w:type="pct"/>
            <w:shd w:val="clear" w:color="auto" w:fill="auto"/>
            <w:vAlign w:val="center"/>
            <w:hideMark/>
          </w:tcPr>
          <w:p w14:paraId="1FDFE469" w14:textId="1F6DFDC5"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6B4A6410" w14:textId="63C5FD3C"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1FEDA470" w14:textId="7551FDD9"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2" w:type="pct"/>
            <w:gridSpan w:val="2"/>
          </w:tcPr>
          <w:p w14:paraId="7ACA2271"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1" w:type="pct"/>
            <w:gridSpan w:val="2"/>
            <w:shd w:val="clear" w:color="auto" w:fill="auto"/>
            <w:vAlign w:val="center"/>
            <w:hideMark/>
          </w:tcPr>
          <w:p w14:paraId="253BD87C"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37984D60" w14:textId="658472FA" w:rsidR="00745F76" w:rsidRPr="00E35A9E" w:rsidRDefault="00745F76" w:rsidP="00745F76">
            <w:pPr>
              <w:spacing w:after="0" w:line="240" w:lineRule="auto"/>
              <w:rPr>
                <w:rFonts w:ascii="TH SarabunPSK" w:eastAsia="Times New Roman" w:hAnsi="TH SarabunPSK" w:cs="TH SarabunPSK"/>
                <w:color w:val="000000"/>
                <w:sz w:val="28"/>
              </w:rPr>
            </w:pPr>
          </w:p>
        </w:tc>
        <w:tc>
          <w:tcPr>
            <w:tcW w:w="572" w:type="pct"/>
            <w:shd w:val="clear" w:color="auto" w:fill="auto"/>
            <w:vAlign w:val="center"/>
            <w:hideMark/>
          </w:tcPr>
          <w:p w14:paraId="68DD2D52" w14:textId="2D18810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118B90C7" w14:textId="77777777" w:rsidTr="00B93202">
        <w:trPr>
          <w:trHeight w:val="725"/>
          <w:jc w:val="center"/>
        </w:trPr>
        <w:tc>
          <w:tcPr>
            <w:tcW w:w="5000" w:type="pct"/>
            <w:gridSpan w:val="11"/>
            <w:shd w:val="clear" w:color="auto" w:fill="538135" w:themeFill="accent6" w:themeFillShade="BF"/>
            <w:vAlign w:val="center"/>
          </w:tcPr>
          <w:p w14:paraId="63E680CD" w14:textId="77777777" w:rsidR="000045D8" w:rsidRPr="00E7673C" w:rsidRDefault="000045D8" w:rsidP="00B9320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4. </w:t>
            </w:r>
            <w:r w:rsidRPr="00E7673C">
              <w:rPr>
                <w:rFonts w:ascii="TH SarabunPSK" w:eastAsia="Times New Roman" w:hAnsi="TH SarabunPSK" w:cs="TH SarabunPSK"/>
                <w:b/>
                <w:bCs/>
                <w:color w:val="FFFFFF" w:themeColor="background1"/>
                <w:sz w:val="28"/>
                <w:cs/>
              </w:rPr>
              <w:t>ตัววัดผลกระทบจากการดำเนินการ</w:t>
            </w:r>
            <w:r w:rsidRPr="00E7673C">
              <w:rPr>
                <w:rFonts w:ascii="TH SarabunPSK" w:eastAsia="Times New Roman" w:hAnsi="TH SarabunPSK" w:cs="TH SarabunPSK" w:hint="cs"/>
                <w:b/>
                <w:bCs/>
                <w:color w:val="FFFFFF" w:themeColor="background1"/>
                <w:sz w:val="28"/>
                <w:cs/>
              </w:rPr>
              <w:t>ในภารกิจหลัก</w:t>
            </w:r>
            <w:r w:rsidRPr="00E7673C">
              <w:rPr>
                <w:rFonts w:ascii="TH SarabunPSK" w:eastAsia="Times New Roman" w:hAnsi="TH SarabunPSK" w:cs="TH SarabunPSK"/>
                <w:b/>
                <w:bCs/>
                <w:color w:val="FFFFFF" w:themeColor="background1"/>
                <w:sz w:val="28"/>
                <w:cs/>
              </w:rPr>
              <w:t>ที่มีต่อด้าน</w:t>
            </w:r>
            <w:r w:rsidRPr="00E7673C">
              <w:rPr>
                <w:rFonts w:ascii="TH SarabunPSK" w:eastAsia="Times New Roman" w:hAnsi="TH SarabunPSK" w:cs="TH SarabunPSK" w:hint="cs"/>
                <w:b/>
                <w:bCs/>
                <w:color w:val="FFFFFF" w:themeColor="background1"/>
                <w:sz w:val="28"/>
                <w:cs/>
              </w:rPr>
              <w:t>สาธารณสุข</w:t>
            </w:r>
          </w:p>
          <w:p w14:paraId="1CE82978" w14:textId="3A5F6BB3" w:rsidR="000045D8" w:rsidRPr="00B86799" w:rsidRDefault="00B86799" w:rsidP="00B86799">
            <w:pPr>
              <w:spacing w:after="0" w:line="240" w:lineRule="auto"/>
              <w:rPr>
                <w:rFonts w:ascii="TH SarabunPSK" w:eastAsia="Times New Roman" w:hAnsi="TH SarabunPSK" w:cs="TH SarabunPSK"/>
                <w:color w:val="FFFFFF" w:themeColor="background1"/>
                <w:spacing w:val="-2"/>
                <w:sz w:val="28"/>
              </w:rPr>
            </w:pPr>
            <w:r w:rsidRPr="00B86799">
              <w:rPr>
                <w:rFonts w:ascii="TH SarabunPSK" w:eastAsia="Times New Roman" w:hAnsi="TH SarabunPSK" w:cs="TH SarabunPSK" w:hint="cs"/>
                <w:color w:val="FFFFFF" w:themeColor="background1"/>
                <w:spacing w:val="-2"/>
                <w:sz w:val="28"/>
                <w:cs/>
              </w:rPr>
              <w:t>ตัวชี้วัดที่สะท้อนถึงผลกระทบจากการดำเนินการที่มีต่อด้านสาธารณสุข</w:t>
            </w:r>
            <w:r w:rsidRPr="00B86799">
              <w:rPr>
                <w:rFonts w:ascii="TH SarabunPSK" w:eastAsia="Times New Roman" w:hAnsi="TH SarabunPSK" w:cs="TH SarabunPSK"/>
                <w:color w:val="FFFFFF" w:themeColor="background1"/>
                <w:spacing w:val="-2"/>
                <w:sz w:val="28"/>
                <w:cs/>
              </w:rPr>
              <w:t xml:space="preserve"> </w:t>
            </w:r>
            <w:r w:rsidRPr="00B86799">
              <w:rPr>
                <w:rFonts w:ascii="TH SarabunPSK" w:eastAsia="Times New Roman" w:hAnsi="TH SarabunPSK" w:cs="TH SarabunPSK" w:hint="cs"/>
                <w:color w:val="FFFFFF" w:themeColor="background1"/>
                <w:spacing w:val="-2"/>
                <w:sz w:val="28"/>
                <w:cs/>
              </w:rPr>
              <w:t>จากการดำเนินการด้านพันธกิจหลักของส่วนราชการ</w:t>
            </w:r>
          </w:p>
        </w:tc>
      </w:tr>
      <w:tr w:rsidR="00745F76" w:rsidRPr="00E35A9E" w14:paraId="61632844" w14:textId="77777777" w:rsidTr="00E533D4">
        <w:trPr>
          <w:trHeight w:val="600"/>
          <w:jc w:val="center"/>
        </w:trPr>
        <w:tc>
          <w:tcPr>
            <w:tcW w:w="1670" w:type="pct"/>
            <w:vMerge w:val="restart"/>
            <w:shd w:val="clear" w:color="auto" w:fill="C5E0B3" w:themeFill="accent6" w:themeFillTint="66"/>
            <w:vAlign w:val="center"/>
            <w:hideMark/>
          </w:tcPr>
          <w:p w14:paraId="323DCDE7" w14:textId="7A48043E"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93" w:type="pct"/>
            <w:vMerge w:val="restart"/>
            <w:shd w:val="clear" w:color="auto" w:fill="C5E0B3" w:themeFill="accent6" w:themeFillTint="66"/>
            <w:vAlign w:val="center"/>
            <w:hideMark/>
          </w:tcPr>
          <w:p w14:paraId="0B4D6709" w14:textId="6980858A"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44" w:type="pct"/>
            <w:gridSpan w:val="6"/>
            <w:shd w:val="clear" w:color="auto" w:fill="C5E0B3" w:themeFill="accent6" w:themeFillTint="66"/>
            <w:vAlign w:val="center"/>
            <w:hideMark/>
          </w:tcPr>
          <w:p w14:paraId="33766B29" w14:textId="692F38D1"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1" w:type="pct"/>
            <w:gridSpan w:val="2"/>
            <w:vMerge w:val="restart"/>
            <w:shd w:val="clear" w:color="auto" w:fill="C5E0B3" w:themeFill="accent6" w:themeFillTint="66"/>
            <w:vAlign w:val="center"/>
            <w:hideMark/>
          </w:tcPr>
          <w:p w14:paraId="60F9C1C9" w14:textId="47444DDD"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2" w:type="pct"/>
            <w:vMerge w:val="restart"/>
            <w:shd w:val="clear" w:color="auto" w:fill="C5E0B3" w:themeFill="accent6" w:themeFillTint="66"/>
            <w:vAlign w:val="center"/>
            <w:hideMark/>
          </w:tcPr>
          <w:p w14:paraId="2247A7B6"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688C1735" w14:textId="226BF2A0"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3E6801A8" w14:textId="77777777" w:rsidTr="00955660">
        <w:trPr>
          <w:trHeight w:val="360"/>
          <w:jc w:val="center"/>
        </w:trPr>
        <w:tc>
          <w:tcPr>
            <w:tcW w:w="1670" w:type="pct"/>
            <w:vMerge/>
            <w:shd w:val="clear" w:color="auto" w:fill="C5E0B3" w:themeFill="accent6" w:themeFillTint="66"/>
            <w:vAlign w:val="center"/>
            <w:hideMark/>
          </w:tcPr>
          <w:p w14:paraId="340C94A4"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93" w:type="pct"/>
            <w:vMerge/>
            <w:shd w:val="clear" w:color="000000" w:fill="DBE5F1"/>
            <w:vAlign w:val="center"/>
            <w:hideMark/>
          </w:tcPr>
          <w:p w14:paraId="61AF2C8C"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81" w:type="pct"/>
            <w:gridSpan w:val="2"/>
            <w:shd w:val="clear" w:color="auto" w:fill="C5E0B3" w:themeFill="accent6" w:themeFillTint="66"/>
            <w:vAlign w:val="center"/>
            <w:hideMark/>
          </w:tcPr>
          <w:p w14:paraId="184CCFF4" w14:textId="56003548"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81" w:type="pct"/>
            <w:gridSpan w:val="2"/>
            <w:shd w:val="clear" w:color="auto" w:fill="C5E0B3" w:themeFill="accent6" w:themeFillTint="66"/>
            <w:vAlign w:val="center"/>
            <w:hideMark/>
          </w:tcPr>
          <w:p w14:paraId="55D275FE" w14:textId="2C1AE9C3"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82" w:type="pct"/>
            <w:gridSpan w:val="2"/>
            <w:shd w:val="clear" w:color="auto" w:fill="C5E0B3" w:themeFill="accent6" w:themeFillTint="66"/>
            <w:vAlign w:val="center"/>
          </w:tcPr>
          <w:p w14:paraId="06056D84" w14:textId="096D577F"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1" w:type="pct"/>
            <w:gridSpan w:val="2"/>
            <w:vMerge/>
            <w:shd w:val="clear" w:color="auto" w:fill="C5E0B3" w:themeFill="accent6" w:themeFillTint="66"/>
            <w:vAlign w:val="center"/>
            <w:hideMark/>
          </w:tcPr>
          <w:p w14:paraId="19470512"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72" w:type="pct"/>
            <w:vMerge/>
            <w:shd w:val="clear" w:color="000000" w:fill="DBE5F1"/>
            <w:vAlign w:val="center"/>
            <w:hideMark/>
          </w:tcPr>
          <w:p w14:paraId="549A4C25"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20EAB158" w14:textId="77777777" w:rsidTr="00E533D4">
        <w:trPr>
          <w:trHeight w:val="397"/>
          <w:jc w:val="center"/>
        </w:trPr>
        <w:tc>
          <w:tcPr>
            <w:tcW w:w="1670" w:type="pct"/>
            <w:shd w:val="clear" w:color="auto" w:fill="auto"/>
            <w:vAlign w:val="center"/>
            <w:hideMark/>
          </w:tcPr>
          <w:p w14:paraId="42C25D82"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19E58754"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93" w:type="pct"/>
            <w:shd w:val="clear" w:color="auto" w:fill="auto"/>
            <w:vAlign w:val="center"/>
            <w:hideMark/>
          </w:tcPr>
          <w:p w14:paraId="15855332" w14:textId="0BCD8516"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36D5690D" w14:textId="0DC395D3"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342BE0EE" w14:textId="6E331BC9"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2" w:type="pct"/>
            <w:gridSpan w:val="2"/>
          </w:tcPr>
          <w:p w14:paraId="1260CFB3"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1" w:type="pct"/>
            <w:gridSpan w:val="2"/>
            <w:shd w:val="clear" w:color="auto" w:fill="auto"/>
            <w:vAlign w:val="center"/>
            <w:hideMark/>
          </w:tcPr>
          <w:p w14:paraId="444F4A90"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270CB336" w14:textId="39BDE036" w:rsidR="00745F76" w:rsidRPr="00E35A9E" w:rsidRDefault="00745F76" w:rsidP="00745F76">
            <w:pPr>
              <w:spacing w:after="0" w:line="240" w:lineRule="auto"/>
              <w:rPr>
                <w:rFonts w:ascii="TH SarabunPSK" w:eastAsia="Times New Roman" w:hAnsi="TH SarabunPSK" w:cs="TH SarabunPSK"/>
                <w:color w:val="000000"/>
                <w:sz w:val="28"/>
              </w:rPr>
            </w:pPr>
          </w:p>
        </w:tc>
        <w:tc>
          <w:tcPr>
            <w:tcW w:w="572" w:type="pct"/>
            <w:shd w:val="clear" w:color="auto" w:fill="auto"/>
            <w:vAlign w:val="center"/>
            <w:hideMark/>
          </w:tcPr>
          <w:p w14:paraId="2D43E666" w14:textId="753BD4CB"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E7673C" w:rsidRPr="00E7673C" w14:paraId="717E7949" w14:textId="77777777" w:rsidTr="00B93202">
        <w:trPr>
          <w:trHeight w:val="725"/>
          <w:jc w:val="center"/>
        </w:trPr>
        <w:tc>
          <w:tcPr>
            <w:tcW w:w="5000" w:type="pct"/>
            <w:gridSpan w:val="11"/>
            <w:shd w:val="clear" w:color="auto" w:fill="538135" w:themeFill="accent6" w:themeFillShade="BF"/>
            <w:vAlign w:val="center"/>
          </w:tcPr>
          <w:p w14:paraId="66A25216" w14:textId="77777777" w:rsidR="000045D8" w:rsidRPr="00E7673C" w:rsidRDefault="000045D8" w:rsidP="00B93202">
            <w:pPr>
              <w:spacing w:after="0" w:line="240" w:lineRule="auto"/>
              <w:rPr>
                <w:rFonts w:ascii="TH SarabunPSK" w:eastAsia="Times New Roman" w:hAnsi="TH SarabunPSK" w:cs="TH SarabunPSK"/>
                <w:b/>
                <w:bCs/>
                <w:color w:val="FFFFFF" w:themeColor="background1"/>
                <w:sz w:val="28"/>
              </w:rPr>
            </w:pPr>
            <w:r w:rsidRPr="00E7673C">
              <w:rPr>
                <w:rFonts w:ascii="TH SarabunPSK" w:eastAsia="Times New Roman" w:hAnsi="TH SarabunPSK" w:cs="TH SarabunPSK"/>
                <w:b/>
                <w:bCs/>
                <w:color w:val="FFFFFF" w:themeColor="background1"/>
                <w:sz w:val="28"/>
              </w:rPr>
              <w:t xml:space="preserve">5. </w:t>
            </w:r>
            <w:r w:rsidRPr="00E7673C">
              <w:rPr>
                <w:rFonts w:ascii="TH SarabunPSK" w:eastAsia="Times New Roman" w:hAnsi="TH SarabunPSK" w:cs="TH SarabunPSK"/>
                <w:b/>
                <w:bCs/>
                <w:color w:val="FFFFFF" w:themeColor="background1"/>
                <w:sz w:val="28"/>
                <w:cs/>
              </w:rPr>
              <w:t>ตัววัดผลกระทบจากการดำเนินการ</w:t>
            </w:r>
            <w:r w:rsidRPr="00E7673C">
              <w:rPr>
                <w:rFonts w:ascii="TH SarabunPSK" w:eastAsia="Times New Roman" w:hAnsi="TH SarabunPSK" w:cs="TH SarabunPSK" w:hint="cs"/>
                <w:b/>
                <w:bCs/>
                <w:color w:val="FFFFFF" w:themeColor="background1"/>
                <w:sz w:val="28"/>
                <w:cs/>
              </w:rPr>
              <w:t>ในภารกิจหลัก</w:t>
            </w:r>
            <w:r w:rsidRPr="00E7673C">
              <w:rPr>
                <w:rFonts w:ascii="TH SarabunPSK" w:eastAsia="Times New Roman" w:hAnsi="TH SarabunPSK" w:cs="TH SarabunPSK"/>
                <w:b/>
                <w:bCs/>
                <w:color w:val="FFFFFF" w:themeColor="background1"/>
                <w:sz w:val="28"/>
                <w:cs/>
              </w:rPr>
              <w:t>ที่มีต่อด้าน</w:t>
            </w:r>
            <w:r w:rsidRPr="00E7673C">
              <w:rPr>
                <w:rFonts w:ascii="TH SarabunPSK" w:eastAsia="Times New Roman" w:hAnsi="TH SarabunPSK" w:cs="TH SarabunPSK" w:hint="cs"/>
                <w:b/>
                <w:bCs/>
                <w:color w:val="FFFFFF" w:themeColor="background1"/>
                <w:sz w:val="28"/>
                <w:cs/>
              </w:rPr>
              <w:t>สิ่งแวดล้อม</w:t>
            </w:r>
          </w:p>
          <w:p w14:paraId="7C33FD04" w14:textId="1FD7A6A6" w:rsidR="000045D8" w:rsidRPr="00B86799" w:rsidRDefault="00B86799" w:rsidP="00B86799">
            <w:pPr>
              <w:spacing w:after="0" w:line="240" w:lineRule="auto"/>
              <w:rPr>
                <w:rFonts w:ascii="TH SarabunPSK" w:eastAsia="Times New Roman" w:hAnsi="TH SarabunPSK" w:cs="TH SarabunPSK"/>
                <w:color w:val="FFFFFF" w:themeColor="background1"/>
                <w:spacing w:val="-2"/>
                <w:sz w:val="28"/>
              </w:rPr>
            </w:pPr>
            <w:r w:rsidRPr="00B86799">
              <w:rPr>
                <w:rFonts w:ascii="TH SarabunPSK" w:eastAsia="Times New Roman" w:hAnsi="TH SarabunPSK" w:cs="TH SarabunPSK" w:hint="cs"/>
                <w:color w:val="FFFFFF" w:themeColor="background1"/>
                <w:spacing w:val="-2"/>
                <w:sz w:val="28"/>
                <w:cs/>
              </w:rPr>
              <w:t>ตัวชี้วัดที่สะท้อนถึงผลกระทบจากการดำเนินการที่มีต่อด้านสิ่งแวดล้อม</w:t>
            </w:r>
            <w:r w:rsidRPr="00B86799">
              <w:rPr>
                <w:rFonts w:ascii="TH SarabunPSK" w:eastAsia="Times New Roman" w:hAnsi="TH SarabunPSK" w:cs="TH SarabunPSK"/>
                <w:color w:val="FFFFFF" w:themeColor="background1"/>
                <w:spacing w:val="-2"/>
                <w:sz w:val="28"/>
                <w:cs/>
              </w:rPr>
              <w:t xml:space="preserve"> </w:t>
            </w:r>
            <w:r w:rsidRPr="00B86799">
              <w:rPr>
                <w:rFonts w:ascii="TH SarabunPSK" w:eastAsia="Times New Roman" w:hAnsi="TH SarabunPSK" w:cs="TH SarabunPSK" w:hint="cs"/>
                <w:color w:val="FFFFFF" w:themeColor="background1"/>
                <w:spacing w:val="-2"/>
                <w:sz w:val="28"/>
                <w:cs/>
              </w:rPr>
              <w:t>จากการดำเนินการด้านพันธกิจหลักของส่วนราชการ</w:t>
            </w:r>
          </w:p>
        </w:tc>
      </w:tr>
      <w:tr w:rsidR="00745F76" w:rsidRPr="00E35A9E" w14:paraId="078B1105" w14:textId="77777777" w:rsidTr="00E533D4">
        <w:trPr>
          <w:trHeight w:val="635"/>
          <w:jc w:val="center"/>
        </w:trPr>
        <w:tc>
          <w:tcPr>
            <w:tcW w:w="1670" w:type="pct"/>
            <w:vMerge w:val="restart"/>
            <w:shd w:val="clear" w:color="auto" w:fill="C5E0B3" w:themeFill="accent6" w:themeFillTint="66"/>
            <w:vAlign w:val="center"/>
            <w:hideMark/>
          </w:tcPr>
          <w:p w14:paraId="1BFFE905" w14:textId="0BF2219C"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693" w:type="pct"/>
            <w:vMerge w:val="restart"/>
            <w:shd w:val="clear" w:color="auto" w:fill="C5E0B3" w:themeFill="accent6" w:themeFillTint="66"/>
            <w:vAlign w:val="center"/>
            <w:hideMark/>
          </w:tcPr>
          <w:p w14:paraId="347D9330" w14:textId="1584A622"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44" w:type="pct"/>
            <w:gridSpan w:val="6"/>
            <w:shd w:val="clear" w:color="auto" w:fill="C5E0B3" w:themeFill="accent6" w:themeFillTint="66"/>
            <w:vAlign w:val="center"/>
            <w:hideMark/>
          </w:tcPr>
          <w:p w14:paraId="50847306" w14:textId="44BE5190"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1" w:type="pct"/>
            <w:gridSpan w:val="2"/>
            <w:vMerge w:val="restart"/>
            <w:shd w:val="clear" w:color="auto" w:fill="C5E0B3" w:themeFill="accent6" w:themeFillTint="66"/>
            <w:vAlign w:val="center"/>
            <w:hideMark/>
          </w:tcPr>
          <w:p w14:paraId="043D9E2D" w14:textId="7ECCA5B2"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572" w:type="pct"/>
            <w:vMerge w:val="restart"/>
            <w:shd w:val="clear" w:color="auto" w:fill="C5E0B3" w:themeFill="accent6" w:themeFillTint="66"/>
            <w:vAlign w:val="center"/>
            <w:hideMark/>
          </w:tcPr>
          <w:p w14:paraId="1C225973"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4AE9D487" w14:textId="0BFDA151"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0FFBD9DD" w14:textId="77777777" w:rsidTr="00611C14">
        <w:trPr>
          <w:trHeight w:val="360"/>
          <w:jc w:val="center"/>
        </w:trPr>
        <w:tc>
          <w:tcPr>
            <w:tcW w:w="1670" w:type="pct"/>
            <w:vMerge/>
            <w:shd w:val="clear" w:color="auto" w:fill="C5E0B3" w:themeFill="accent6" w:themeFillTint="66"/>
            <w:vAlign w:val="center"/>
            <w:hideMark/>
          </w:tcPr>
          <w:p w14:paraId="7D189559"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693" w:type="pct"/>
            <w:vMerge/>
            <w:shd w:val="clear" w:color="000000" w:fill="DBE5F1"/>
            <w:vAlign w:val="center"/>
            <w:hideMark/>
          </w:tcPr>
          <w:p w14:paraId="332681CD"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81" w:type="pct"/>
            <w:gridSpan w:val="2"/>
            <w:shd w:val="clear" w:color="auto" w:fill="C5E0B3" w:themeFill="accent6" w:themeFillTint="66"/>
            <w:vAlign w:val="center"/>
            <w:hideMark/>
          </w:tcPr>
          <w:p w14:paraId="674E62B9" w14:textId="416D9427"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81" w:type="pct"/>
            <w:gridSpan w:val="2"/>
            <w:shd w:val="clear" w:color="auto" w:fill="C5E0B3" w:themeFill="accent6" w:themeFillTint="66"/>
            <w:vAlign w:val="center"/>
            <w:hideMark/>
          </w:tcPr>
          <w:p w14:paraId="452E3776" w14:textId="6AFDE076"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82" w:type="pct"/>
            <w:gridSpan w:val="2"/>
            <w:shd w:val="clear" w:color="auto" w:fill="C5E0B3" w:themeFill="accent6" w:themeFillTint="66"/>
            <w:vAlign w:val="center"/>
          </w:tcPr>
          <w:p w14:paraId="1912850F" w14:textId="11A7C584"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1" w:type="pct"/>
            <w:gridSpan w:val="2"/>
            <w:vMerge/>
            <w:shd w:val="clear" w:color="auto" w:fill="C5E0B3" w:themeFill="accent6" w:themeFillTint="66"/>
            <w:vAlign w:val="center"/>
            <w:hideMark/>
          </w:tcPr>
          <w:p w14:paraId="76874618"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572" w:type="pct"/>
            <w:vMerge/>
            <w:shd w:val="clear" w:color="000000" w:fill="DBE5F1"/>
            <w:vAlign w:val="center"/>
            <w:hideMark/>
          </w:tcPr>
          <w:p w14:paraId="3E990905"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469B1842" w14:textId="77777777" w:rsidTr="00745F76">
        <w:trPr>
          <w:trHeight w:val="397"/>
          <w:jc w:val="center"/>
        </w:trPr>
        <w:tc>
          <w:tcPr>
            <w:tcW w:w="1670" w:type="pct"/>
            <w:shd w:val="clear" w:color="auto" w:fill="auto"/>
            <w:vAlign w:val="center"/>
            <w:hideMark/>
          </w:tcPr>
          <w:p w14:paraId="6C510BE7"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7D6FC7E7"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93" w:type="pct"/>
            <w:shd w:val="clear" w:color="auto" w:fill="auto"/>
            <w:vAlign w:val="center"/>
            <w:hideMark/>
          </w:tcPr>
          <w:p w14:paraId="4454D63D" w14:textId="1FC9A015"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05ABBC9A" w14:textId="7F231CA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1" w:type="pct"/>
            <w:gridSpan w:val="2"/>
            <w:shd w:val="clear" w:color="auto" w:fill="auto"/>
            <w:vAlign w:val="center"/>
            <w:hideMark/>
          </w:tcPr>
          <w:p w14:paraId="286F1CA4" w14:textId="6358858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82" w:type="pct"/>
            <w:gridSpan w:val="2"/>
          </w:tcPr>
          <w:p w14:paraId="49AA7800"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1" w:type="pct"/>
            <w:gridSpan w:val="2"/>
            <w:shd w:val="clear" w:color="auto" w:fill="auto"/>
            <w:vAlign w:val="center"/>
            <w:hideMark/>
          </w:tcPr>
          <w:p w14:paraId="1AF59570"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2BCA6939" w14:textId="5608641D" w:rsidR="00745F76" w:rsidRPr="00E35A9E" w:rsidRDefault="00745F76" w:rsidP="00745F76">
            <w:pPr>
              <w:spacing w:after="0" w:line="240" w:lineRule="auto"/>
              <w:rPr>
                <w:rFonts w:ascii="TH SarabunPSK" w:eastAsia="Times New Roman" w:hAnsi="TH SarabunPSK" w:cs="TH SarabunPSK"/>
                <w:color w:val="000000"/>
                <w:sz w:val="28"/>
              </w:rPr>
            </w:pPr>
          </w:p>
        </w:tc>
        <w:tc>
          <w:tcPr>
            <w:tcW w:w="572" w:type="pct"/>
            <w:shd w:val="clear" w:color="auto" w:fill="auto"/>
            <w:vAlign w:val="center"/>
            <w:hideMark/>
          </w:tcPr>
          <w:p w14:paraId="0F3385A7" w14:textId="7BB91245"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14:paraId="46FE657B" w14:textId="67B5A992" w:rsidR="000045D8" w:rsidRDefault="000045D8" w:rsidP="000045D8">
      <w:pPr>
        <w:rPr>
          <w:rFonts w:ascii="Calibri" w:eastAsia="Times New Roman" w:hAnsi="Calibri" w:cs="Cordia New"/>
          <w:cs/>
        </w:rPr>
        <w:sectPr w:rsidR="000045D8" w:rsidSect="008E4591">
          <w:pgSz w:w="11906" w:h="16838"/>
          <w:pgMar w:top="1440" w:right="1440" w:bottom="851" w:left="1440" w:header="708" w:footer="0" w:gutter="0"/>
          <w:cols w:space="708"/>
          <w:docGrid w:linePitch="360"/>
        </w:sectPr>
      </w:pPr>
    </w:p>
    <w:p w14:paraId="78E0861A" w14:textId="63C7545F" w:rsidR="0011019F" w:rsidRDefault="0011019F" w:rsidP="000045D8">
      <w:pPr>
        <w:rPr>
          <w:rFonts w:ascii="Calibri" w:eastAsia="Times New Roman" w:hAnsi="Calibri" w:cs="Cordia New"/>
        </w:rPr>
      </w:pPr>
      <w:r w:rsidRPr="00E35A9E">
        <w:rPr>
          <w:rFonts w:ascii="TH SarabunPSK" w:eastAsia="Times New Roman" w:hAnsi="TH SarabunPSK" w:cs="TH SarabunPSK"/>
          <w:noProof/>
          <w:sz w:val="24"/>
          <w:szCs w:val="32"/>
          <w:cs/>
        </w:rPr>
        <w:lastRenderedPageBreak/>
        <mc:AlternateContent>
          <mc:Choice Requires="wps">
            <w:drawing>
              <wp:anchor distT="45720" distB="45720" distL="114300" distR="114300" simplePos="0" relativeHeight="251984384" behindDoc="0" locked="0" layoutInCell="1" allowOverlap="1" wp14:anchorId="4CC704CA" wp14:editId="238ED71C">
                <wp:simplePos x="0" y="0"/>
                <wp:positionH relativeFrom="margin">
                  <wp:posOffset>-11875</wp:posOffset>
                </wp:positionH>
                <wp:positionV relativeFrom="paragraph">
                  <wp:posOffset>0</wp:posOffset>
                </wp:positionV>
                <wp:extent cx="5759450" cy="878774"/>
                <wp:effectExtent l="0" t="0" r="12700" b="17145"/>
                <wp:wrapNone/>
                <wp:docPr id="33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878774"/>
                        </a:xfrm>
                        <a:prstGeom prst="roundRect">
                          <a:avLst>
                            <a:gd name="adj" fmla="val 19966"/>
                          </a:avLst>
                        </a:prstGeom>
                        <a:solidFill>
                          <a:schemeClr val="accent6">
                            <a:lumMod val="20000"/>
                            <a:lumOff val="80000"/>
                          </a:schemeClr>
                        </a:solidFill>
                        <a:ln w="12700" cap="flat" cmpd="sng" algn="ctr">
                          <a:solidFill>
                            <a:schemeClr val="accent6">
                              <a:lumMod val="50000"/>
                            </a:schemeClr>
                          </a:solidFill>
                          <a:prstDash val="solid"/>
                          <a:miter lim="800000"/>
                          <a:headEnd/>
                          <a:tailEnd/>
                        </a:ln>
                        <a:effectLst/>
                      </wps:spPr>
                      <wps:txbx>
                        <w:txbxContent>
                          <w:p w14:paraId="07C61F31" w14:textId="232C7A0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w:t>
                            </w:r>
                            <w:r w:rsidR="0005298F">
                              <w:rPr>
                                <w:rFonts w:ascii="TH SarabunPSK" w:hAnsi="TH SarabunPSK" w:cs="TH SarabunPSK" w:hint="cs"/>
                                <w:b/>
                                <w:bCs/>
                                <w:sz w:val="24"/>
                                <w:szCs w:val="32"/>
                                <w:cs/>
                              </w:rPr>
                              <w:t>ด้านประสิทธิผล</w:t>
                            </w:r>
                            <w:r w:rsidRPr="00160DA0">
                              <w:rPr>
                                <w:rFonts w:ascii="TH SarabunPSK" w:hAnsi="TH SarabunPSK" w:cs="TH SarabunPSK"/>
                                <w:b/>
                                <w:bCs/>
                                <w:sz w:val="24"/>
                                <w:szCs w:val="32"/>
                                <w:cs/>
                              </w:rPr>
                              <w:t>การจัดการกระบวนการ</w:t>
                            </w:r>
                          </w:p>
                          <w:p w14:paraId="56A73F71" w14:textId="7ECE579C" w:rsidR="000045D8" w:rsidRPr="00B86799" w:rsidRDefault="00B86799" w:rsidP="00B86799">
                            <w:pPr>
                              <w:spacing w:after="0" w:line="240" w:lineRule="auto"/>
                              <w:ind w:firstLine="360"/>
                              <w:jc w:val="thaiDistribute"/>
                              <w:rPr>
                                <w:rFonts w:ascii="TH SarabunPSK" w:hAnsi="TH SarabunPSK" w:cs="TH SarabunPSK"/>
                                <w:spacing w:val="-6"/>
                                <w:sz w:val="24"/>
                                <w:szCs w:val="32"/>
                              </w:rPr>
                            </w:pPr>
                            <w:r w:rsidRPr="00B86799">
                              <w:rPr>
                                <w:rFonts w:ascii="TH SarabunPSK" w:hAnsi="TH SarabunPSK" w:cs="TH SarabunPSK" w:hint="cs"/>
                                <w:spacing w:val="-6"/>
                                <w:sz w:val="24"/>
                                <w:szCs w:val="32"/>
                                <w:cs/>
                              </w:rPr>
                              <w:t>เป็นการวัดความสำเร็จของการดำเนินการบรรลุเป้าหมายด้านการบริหารจัดการเพื่อการลดต้นทุน</w:t>
                            </w:r>
                            <w:r w:rsidRPr="00B86799">
                              <w:rPr>
                                <w:rFonts w:ascii="TH SarabunPSK" w:hAnsi="TH SarabunPSK" w:cs="TH SarabunPSK"/>
                                <w:spacing w:val="-6"/>
                                <w:sz w:val="24"/>
                                <w:szCs w:val="32"/>
                                <w:cs/>
                              </w:rPr>
                              <w:t xml:space="preserve"> </w:t>
                            </w:r>
                            <w:r>
                              <w:rPr>
                                <w:rFonts w:ascii="TH SarabunPSK" w:hAnsi="TH SarabunPSK" w:cs="TH SarabunPSK"/>
                                <w:spacing w:val="-6"/>
                                <w:sz w:val="24"/>
                                <w:szCs w:val="32"/>
                                <w:cs/>
                              </w:rPr>
                              <w:br/>
                            </w:r>
                            <w:r w:rsidRPr="00B86799">
                              <w:rPr>
                                <w:rFonts w:ascii="TH SarabunPSK" w:hAnsi="TH SarabunPSK" w:cs="TH SarabunPSK" w:hint="cs"/>
                                <w:spacing w:val="-6"/>
                                <w:sz w:val="24"/>
                                <w:szCs w:val="32"/>
                                <w:cs/>
                              </w:rPr>
                              <w:t>การสร้างนวัตกรรม</w:t>
                            </w:r>
                            <w:r w:rsidRPr="00B86799">
                              <w:rPr>
                                <w:rFonts w:ascii="TH SarabunPSK" w:hAnsi="TH SarabunPSK" w:cs="TH SarabunPSK"/>
                                <w:spacing w:val="-6"/>
                                <w:sz w:val="24"/>
                                <w:szCs w:val="32"/>
                                <w:cs/>
                              </w:rPr>
                              <w:t xml:space="preserve"> </w:t>
                            </w:r>
                            <w:r w:rsidRPr="00B86799">
                              <w:rPr>
                                <w:rFonts w:ascii="TH SarabunPSK" w:hAnsi="TH SarabunPSK" w:cs="TH SarabunPSK" w:hint="cs"/>
                                <w:spacing w:val="-6"/>
                                <w:sz w:val="24"/>
                                <w:szCs w:val="32"/>
                                <w:cs/>
                              </w:rPr>
                              <w:t>และการจัดการกระบวนการ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CC704CA" id="_x0000_s1032" style="position:absolute;margin-left:-.95pt;margin-top:0;width:453.5pt;height:69.2pt;z-index:25198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30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" fillcolor="#e2efd9 [665]" strokecolor="#375623 [1609]" strokeweight="1pt">
                <v:stroke joinstyle="miter"/>
                <v:textbox>
                  <w:txbxContent>
                    <w:p w14:paraId="07C61F31" w14:textId="232C7A07" w:rsidR="000045D8" w:rsidRPr="00160DA0" w:rsidRDefault="000045D8" w:rsidP="000045D8">
                      <w:pPr>
                        <w:spacing w:after="0" w:line="240" w:lineRule="auto"/>
                        <w:rPr>
                          <w:rFonts w:ascii="TH SarabunPSK" w:hAnsi="TH SarabunPSK" w:cs="TH SarabunPSK"/>
                          <w:b/>
                          <w:bCs/>
                          <w:sz w:val="24"/>
                          <w:szCs w:val="32"/>
                        </w:rPr>
                      </w:pPr>
                      <w:r w:rsidRPr="00160DA0">
                        <w:rPr>
                          <w:rFonts w:ascii="TH SarabunPSK" w:hAnsi="TH SarabunPSK" w:cs="TH SarabunPSK"/>
                          <w:b/>
                          <w:bCs/>
                          <w:sz w:val="24"/>
                          <w:szCs w:val="32"/>
                          <w:cs/>
                        </w:rPr>
                        <w:t>7.</w:t>
                      </w:r>
                      <w:r w:rsidRPr="00160DA0">
                        <w:t xml:space="preserve"> </w:t>
                      </w:r>
                      <w:r w:rsidRPr="00160DA0">
                        <w:rPr>
                          <w:rFonts w:ascii="TH SarabunPSK" w:hAnsi="TH SarabunPSK" w:cs="TH SarabunPSK"/>
                          <w:b/>
                          <w:bCs/>
                          <w:sz w:val="24"/>
                          <w:szCs w:val="32"/>
                          <w:cs/>
                        </w:rPr>
                        <w:t>6 การบรรลุผลลัพธ์</w:t>
                      </w:r>
                      <w:r w:rsidR="0005298F">
                        <w:rPr>
                          <w:rFonts w:ascii="TH SarabunPSK" w:hAnsi="TH SarabunPSK" w:cs="TH SarabunPSK" w:hint="cs"/>
                          <w:b/>
                          <w:bCs/>
                          <w:sz w:val="24"/>
                          <w:szCs w:val="32"/>
                          <w:cs/>
                        </w:rPr>
                        <w:t>ด้านประสิทธิผล</w:t>
                      </w:r>
                      <w:r w:rsidRPr="00160DA0">
                        <w:rPr>
                          <w:rFonts w:ascii="TH SarabunPSK" w:hAnsi="TH SarabunPSK" w:cs="TH SarabunPSK"/>
                          <w:b/>
                          <w:bCs/>
                          <w:sz w:val="24"/>
                          <w:szCs w:val="32"/>
                          <w:cs/>
                        </w:rPr>
                        <w:t>การจัดการกระบวนการ</w:t>
                      </w:r>
                    </w:p>
                    <w:p w14:paraId="56A73F71" w14:textId="7ECE579C" w:rsidR="000045D8" w:rsidRPr="00B86799" w:rsidRDefault="00B86799" w:rsidP="00B86799">
                      <w:pPr>
                        <w:spacing w:after="0" w:line="240" w:lineRule="auto"/>
                        <w:ind w:firstLine="360"/>
                        <w:jc w:val="thaiDistribute"/>
                        <w:rPr>
                          <w:rFonts w:ascii="TH SarabunPSK" w:hAnsi="TH SarabunPSK" w:cs="TH SarabunPSK"/>
                          <w:spacing w:val="-6"/>
                          <w:sz w:val="24"/>
                          <w:szCs w:val="32"/>
                        </w:rPr>
                      </w:pPr>
                      <w:r w:rsidRPr="00B86799">
                        <w:rPr>
                          <w:rFonts w:ascii="TH SarabunPSK" w:hAnsi="TH SarabunPSK" w:cs="TH SarabunPSK" w:hint="cs"/>
                          <w:spacing w:val="-6"/>
                          <w:sz w:val="24"/>
                          <w:szCs w:val="32"/>
                          <w:cs/>
                        </w:rPr>
                        <w:t>เป็นการวัดความสำเร็จของการดำเนินการบรรลุเป้าหมายด้านการบริหารจัดการเพื่อการลดต้นทุน</w:t>
                      </w:r>
                      <w:r w:rsidRPr="00B86799">
                        <w:rPr>
                          <w:rFonts w:ascii="TH SarabunPSK" w:hAnsi="TH SarabunPSK" w:cs="TH SarabunPSK"/>
                          <w:spacing w:val="-6"/>
                          <w:sz w:val="24"/>
                          <w:szCs w:val="32"/>
                          <w:cs/>
                        </w:rPr>
                        <w:t xml:space="preserve"> </w:t>
                      </w:r>
                      <w:r>
                        <w:rPr>
                          <w:rFonts w:ascii="TH SarabunPSK" w:hAnsi="TH SarabunPSK" w:cs="TH SarabunPSK"/>
                          <w:spacing w:val="-6"/>
                          <w:sz w:val="24"/>
                          <w:szCs w:val="32"/>
                          <w:cs/>
                        </w:rPr>
                        <w:br/>
                      </w:r>
                      <w:r w:rsidRPr="00B86799">
                        <w:rPr>
                          <w:rFonts w:ascii="TH SarabunPSK" w:hAnsi="TH SarabunPSK" w:cs="TH SarabunPSK" w:hint="cs"/>
                          <w:spacing w:val="-6"/>
                          <w:sz w:val="24"/>
                          <w:szCs w:val="32"/>
                          <w:cs/>
                        </w:rPr>
                        <w:t>การสร้างนวัตกรรม</w:t>
                      </w:r>
                      <w:r w:rsidRPr="00B86799">
                        <w:rPr>
                          <w:rFonts w:ascii="TH SarabunPSK" w:hAnsi="TH SarabunPSK" w:cs="TH SarabunPSK"/>
                          <w:spacing w:val="-6"/>
                          <w:sz w:val="24"/>
                          <w:szCs w:val="32"/>
                          <w:cs/>
                        </w:rPr>
                        <w:t xml:space="preserve"> </w:t>
                      </w:r>
                      <w:r w:rsidRPr="00B86799">
                        <w:rPr>
                          <w:rFonts w:ascii="TH SarabunPSK" w:hAnsi="TH SarabunPSK" w:cs="TH SarabunPSK" w:hint="cs"/>
                          <w:spacing w:val="-6"/>
                          <w:sz w:val="24"/>
                          <w:szCs w:val="32"/>
                          <w:cs/>
                        </w:rPr>
                        <w:t>และการจัดการกระบวนการ</w:t>
                      </w:r>
                    </w:p>
                  </w:txbxContent>
                </v:textbox>
                <w10:wrap anchorx="margin"/>
              </v:roundrect>
            </w:pict>
          </mc:Fallback>
        </mc:AlternateContent>
      </w:r>
    </w:p>
    <w:p w14:paraId="13BF7426" w14:textId="238257CD" w:rsidR="0011019F" w:rsidRDefault="0011019F" w:rsidP="000045D8">
      <w:pPr>
        <w:rPr>
          <w:rFonts w:ascii="Calibri" w:eastAsia="Times New Roman" w:hAnsi="Calibri" w:cs="Cordia New"/>
        </w:rPr>
      </w:pPr>
    </w:p>
    <w:p w14:paraId="288800CB" w14:textId="08C68917" w:rsidR="000045D8" w:rsidRPr="00C04030" w:rsidRDefault="000045D8" w:rsidP="000045D8">
      <w:pPr>
        <w:rPr>
          <w:rFonts w:ascii="Calibri" w:eastAsia="Times New Roman" w:hAnsi="Calibri" w:cs="Cordia New"/>
        </w:rPr>
      </w:pPr>
    </w:p>
    <w:tbl>
      <w:tblPr>
        <w:tblW w:w="4943" w:type="pct"/>
        <w:jc w:val="center"/>
        <w:tbl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insideH w:val="single" w:sz="4" w:space="0" w:color="385623" w:themeColor="accent6" w:themeShade="80"/>
          <w:insideV w:val="single" w:sz="4" w:space="0" w:color="385623" w:themeColor="accent6" w:themeShade="80"/>
        </w:tblBorders>
        <w:tblLook w:val="04A0" w:firstRow="1" w:lastRow="0" w:firstColumn="1" w:lastColumn="0" w:noHBand="0" w:noVBand="1"/>
      </w:tblPr>
      <w:tblGrid>
        <w:gridCol w:w="3040"/>
        <w:gridCol w:w="1267"/>
        <w:gridCol w:w="876"/>
        <w:gridCol w:w="876"/>
        <w:gridCol w:w="876"/>
        <w:gridCol w:w="1115"/>
        <w:gridCol w:w="886"/>
      </w:tblGrid>
      <w:tr w:rsidR="000045D8" w:rsidRPr="00E35A9E" w14:paraId="0D222EE4" w14:textId="77777777" w:rsidTr="00685E1E">
        <w:trPr>
          <w:trHeight w:val="1095"/>
          <w:jc w:val="center"/>
        </w:trPr>
        <w:tc>
          <w:tcPr>
            <w:tcW w:w="5000" w:type="pct"/>
            <w:gridSpan w:val="7"/>
            <w:shd w:val="clear" w:color="auto" w:fill="538135" w:themeFill="accent6" w:themeFillShade="BF"/>
            <w:vAlign w:val="center"/>
          </w:tcPr>
          <w:p w14:paraId="04932ED0" w14:textId="77777777" w:rsidR="000045D8" w:rsidRPr="00685E1E" w:rsidRDefault="000045D8" w:rsidP="001F616A">
            <w:pPr>
              <w:spacing w:after="0" w:line="240" w:lineRule="auto"/>
              <w:rPr>
                <w:rFonts w:ascii="TH SarabunPSK" w:eastAsia="Times New Roman" w:hAnsi="TH SarabunPSK" w:cs="TH SarabunPSK"/>
                <w:b/>
                <w:bCs/>
                <w:color w:val="FFFFFF" w:themeColor="background1"/>
                <w:sz w:val="28"/>
              </w:rPr>
            </w:pPr>
            <w:r w:rsidRPr="00685E1E">
              <w:rPr>
                <w:rFonts w:ascii="TH SarabunPSK" w:eastAsia="Times New Roman" w:hAnsi="TH SarabunPSK" w:cs="TH SarabunPSK"/>
                <w:b/>
                <w:bCs/>
                <w:color w:val="FFFFFF" w:themeColor="background1"/>
                <w:sz w:val="28"/>
              </w:rPr>
              <w:t xml:space="preserve">1. </w:t>
            </w:r>
            <w:r w:rsidRPr="00685E1E">
              <w:rPr>
                <w:rFonts w:ascii="TH SarabunPSK" w:eastAsia="Times New Roman" w:hAnsi="TH SarabunPSK" w:cs="TH SarabunPSK" w:hint="cs"/>
                <w:b/>
                <w:bCs/>
                <w:color w:val="FFFFFF" w:themeColor="background1"/>
                <w:sz w:val="28"/>
                <w:cs/>
              </w:rPr>
              <w:t>ต้นทุนที่ลดลงในภาพรวม</w:t>
            </w:r>
          </w:p>
          <w:p w14:paraId="1D77847B" w14:textId="77777777" w:rsidR="000045D8" w:rsidRPr="00685E1E" w:rsidRDefault="000045D8" w:rsidP="001F616A">
            <w:pPr>
              <w:spacing w:after="0" w:line="240" w:lineRule="auto"/>
              <w:rPr>
                <w:rFonts w:ascii="TH SarabunPSK" w:eastAsia="Times New Roman" w:hAnsi="TH SarabunPSK" w:cs="TH SarabunPSK"/>
                <w:color w:val="FFFFFF" w:themeColor="background1"/>
                <w:sz w:val="28"/>
              </w:rPr>
            </w:pPr>
            <w:r w:rsidRPr="00685E1E">
              <w:rPr>
                <w:rFonts w:ascii="TH SarabunPSK" w:eastAsia="Times New Roman" w:hAnsi="TH SarabunPSK" w:cs="TH SarabunPSK"/>
                <w:color w:val="FFFFFF" w:themeColor="background1"/>
                <w:sz w:val="28"/>
                <w:cs/>
              </w:rPr>
              <w:t>ตัวชี้วัดของการลดต้นทุนทั้งในระดับกระบวนการอันเกิดจากการปรับปรุงงาน และการนำเทคโนโลยีดิจิทัลมาใช้</w:t>
            </w:r>
            <w:r w:rsidRPr="00685E1E">
              <w:rPr>
                <w:rFonts w:ascii="TH SarabunPSK" w:eastAsia="Times New Roman" w:hAnsi="TH SarabunPSK" w:cs="TH SarabunPSK"/>
                <w:color w:val="FFFFFF" w:themeColor="background1"/>
                <w:sz w:val="28"/>
                <w:cs/>
              </w:rPr>
              <w:br/>
              <w:t>เพื่อลดต้นทุนในการทำงาน</w:t>
            </w:r>
            <w:r w:rsidRPr="00685E1E">
              <w:rPr>
                <w:rFonts w:ascii="TH SarabunPSK" w:eastAsia="Times New Roman" w:hAnsi="TH SarabunPSK" w:cs="TH SarabunPSK" w:hint="cs"/>
                <w:color w:val="FFFFFF" w:themeColor="background1"/>
                <w:sz w:val="28"/>
                <w:cs/>
              </w:rPr>
              <w:t xml:space="preserve"> เช่น </w:t>
            </w:r>
            <w:r w:rsidRPr="00685E1E">
              <w:rPr>
                <w:rFonts w:ascii="TH SarabunPSK" w:eastAsia="Times New Roman" w:hAnsi="TH SarabunPSK" w:cs="TH SarabunPSK"/>
                <w:color w:val="FFFFFF" w:themeColor="background1"/>
                <w:sz w:val="28"/>
                <w:cs/>
              </w:rPr>
              <w:t>ต้นทุนที่ลดลงจากการใช้เทคโนโลยีดิจิทัล</w:t>
            </w:r>
          </w:p>
        </w:tc>
      </w:tr>
      <w:tr w:rsidR="00745F76" w:rsidRPr="00E35A9E" w14:paraId="60E865C3" w14:textId="77777777" w:rsidTr="006A0269">
        <w:trPr>
          <w:trHeight w:val="325"/>
          <w:jc w:val="center"/>
        </w:trPr>
        <w:tc>
          <w:tcPr>
            <w:tcW w:w="1701" w:type="pct"/>
            <w:vMerge w:val="restart"/>
            <w:shd w:val="clear" w:color="auto" w:fill="C5E0B3" w:themeFill="accent6" w:themeFillTint="66"/>
            <w:vAlign w:val="center"/>
            <w:hideMark/>
          </w:tcPr>
          <w:p w14:paraId="736D89E3" w14:textId="0AC68B89"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09" w:type="pct"/>
            <w:vMerge w:val="restart"/>
            <w:shd w:val="clear" w:color="auto" w:fill="C5E0B3" w:themeFill="accent6" w:themeFillTint="66"/>
            <w:vAlign w:val="center"/>
            <w:hideMark/>
          </w:tcPr>
          <w:p w14:paraId="29521564" w14:textId="254A2A9A"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70" w:type="pct"/>
            <w:gridSpan w:val="3"/>
            <w:shd w:val="clear" w:color="auto" w:fill="C5E0B3" w:themeFill="accent6" w:themeFillTint="66"/>
            <w:vAlign w:val="center"/>
            <w:hideMark/>
          </w:tcPr>
          <w:p w14:paraId="4D0B64CF" w14:textId="29051651"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vMerge w:val="restart"/>
            <w:shd w:val="clear" w:color="auto" w:fill="C5E0B3" w:themeFill="accent6" w:themeFillTint="66"/>
            <w:vAlign w:val="center"/>
            <w:hideMark/>
          </w:tcPr>
          <w:p w14:paraId="49273DFA" w14:textId="05D61555"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96" w:type="pct"/>
            <w:vMerge w:val="restart"/>
            <w:shd w:val="clear" w:color="auto" w:fill="C5E0B3" w:themeFill="accent6" w:themeFillTint="66"/>
            <w:vAlign w:val="center"/>
            <w:hideMark/>
          </w:tcPr>
          <w:p w14:paraId="06B52B90"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0181856D" w14:textId="00FD0BAA"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71C95277" w14:textId="77777777" w:rsidTr="00E42C6C">
        <w:trPr>
          <w:trHeight w:val="360"/>
          <w:jc w:val="center"/>
        </w:trPr>
        <w:tc>
          <w:tcPr>
            <w:tcW w:w="1701" w:type="pct"/>
            <w:vMerge/>
            <w:shd w:val="clear" w:color="auto" w:fill="C5E0B3" w:themeFill="accent6" w:themeFillTint="66"/>
            <w:vAlign w:val="center"/>
            <w:hideMark/>
          </w:tcPr>
          <w:p w14:paraId="4E94C866"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709" w:type="pct"/>
            <w:vMerge/>
            <w:shd w:val="clear" w:color="000000" w:fill="DBE5F1"/>
            <w:vAlign w:val="center"/>
            <w:hideMark/>
          </w:tcPr>
          <w:p w14:paraId="3CD8DF33"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90" w:type="pct"/>
            <w:shd w:val="clear" w:color="auto" w:fill="C5E0B3" w:themeFill="accent6" w:themeFillTint="66"/>
            <w:vAlign w:val="center"/>
            <w:hideMark/>
          </w:tcPr>
          <w:p w14:paraId="66F781D0" w14:textId="2806E678"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90" w:type="pct"/>
            <w:shd w:val="clear" w:color="auto" w:fill="C5E0B3" w:themeFill="accent6" w:themeFillTint="66"/>
            <w:vAlign w:val="center"/>
            <w:hideMark/>
          </w:tcPr>
          <w:p w14:paraId="403C040B" w14:textId="281BEB84"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90" w:type="pct"/>
            <w:shd w:val="clear" w:color="auto" w:fill="C5E0B3" w:themeFill="accent6" w:themeFillTint="66"/>
            <w:vAlign w:val="center"/>
          </w:tcPr>
          <w:p w14:paraId="59740105" w14:textId="39FDA3F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vMerge/>
            <w:shd w:val="clear" w:color="auto" w:fill="C5E0B3" w:themeFill="accent6" w:themeFillTint="66"/>
            <w:vAlign w:val="center"/>
            <w:hideMark/>
          </w:tcPr>
          <w:p w14:paraId="525813A7"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496" w:type="pct"/>
            <w:vMerge/>
            <w:shd w:val="clear" w:color="000000" w:fill="DBE5F1"/>
            <w:vAlign w:val="center"/>
            <w:hideMark/>
          </w:tcPr>
          <w:p w14:paraId="17F6CAA8"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1388A3B6" w14:textId="77777777" w:rsidTr="00E533D4">
        <w:trPr>
          <w:trHeight w:val="397"/>
          <w:jc w:val="center"/>
        </w:trPr>
        <w:tc>
          <w:tcPr>
            <w:tcW w:w="1701" w:type="pct"/>
            <w:shd w:val="clear" w:color="auto" w:fill="auto"/>
            <w:vAlign w:val="center"/>
            <w:hideMark/>
          </w:tcPr>
          <w:p w14:paraId="5287C7D8"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2C87D9BB"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709" w:type="pct"/>
            <w:shd w:val="clear" w:color="auto" w:fill="auto"/>
            <w:vAlign w:val="center"/>
            <w:hideMark/>
          </w:tcPr>
          <w:p w14:paraId="72B8B332" w14:textId="3322ED7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32BF8452" w14:textId="49965E0B"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7843FAB4" w14:textId="00AD0C5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tcPr>
          <w:p w14:paraId="62F5BF14"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4" w:type="pct"/>
            <w:shd w:val="clear" w:color="auto" w:fill="auto"/>
            <w:vAlign w:val="center"/>
            <w:hideMark/>
          </w:tcPr>
          <w:p w14:paraId="0825B346"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08B04D7E" w14:textId="09BF3A21" w:rsidR="00745F76" w:rsidRPr="00E35A9E" w:rsidRDefault="00745F76" w:rsidP="00745F76">
            <w:pPr>
              <w:spacing w:after="0" w:line="240" w:lineRule="auto"/>
              <w:rPr>
                <w:rFonts w:ascii="TH SarabunPSK" w:eastAsia="Times New Roman" w:hAnsi="TH SarabunPSK" w:cs="TH SarabunPSK"/>
                <w:color w:val="000000"/>
                <w:sz w:val="28"/>
              </w:rPr>
            </w:pPr>
          </w:p>
        </w:tc>
        <w:tc>
          <w:tcPr>
            <w:tcW w:w="496" w:type="pct"/>
            <w:shd w:val="clear" w:color="auto" w:fill="auto"/>
            <w:vAlign w:val="center"/>
            <w:hideMark/>
          </w:tcPr>
          <w:p w14:paraId="6E998B79" w14:textId="2AFF8695"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0045D8" w:rsidRPr="00E35A9E" w14:paraId="14F47A30" w14:textId="77777777" w:rsidTr="00685E1E">
        <w:trPr>
          <w:trHeight w:val="725"/>
          <w:jc w:val="center"/>
        </w:trPr>
        <w:tc>
          <w:tcPr>
            <w:tcW w:w="5000" w:type="pct"/>
            <w:gridSpan w:val="7"/>
            <w:shd w:val="clear" w:color="auto" w:fill="538135" w:themeFill="accent6" w:themeFillShade="BF"/>
            <w:vAlign w:val="center"/>
          </w:tcPr>
          <w:p w14:paraId="7BFD2F3E" w14:textId="77777777" w:rsidR="000045D8" w:rsidRPr="00685E1E" w:rsidRDefault="000045D8" w:rsidP="001F616A">
            <w:pPr>
              <w:spacing w:after="0" w:line="240" w:lineRule="auto"/>
              <w:rPr>
                <w:rFonts w:ascii="TH SarabunPSK" w:eastAsia="Times New Roman" w:hAnsi="TH SarabunPSK" w:cs="TH SarabunPSK"/>
                <w:b/>
                <w:bCs/>
                <w:color w:val="FFFFFF" w:themeColor="background1"/>
                <w:sz w:val="28"/>
              </w:rPr>
            </w:pPr>
            <w:r w:rsidRPr="00685E1E">
              <w:rPr>
                <w:rFonts w:ascii="TH SarabunPSK" w:eastAsia="Times New Roman" w:hAnsi="TH SarabunPSK" w:cs="TH SarabunPSK"/>
                <w:b/>
                <w:bCs/>
                <w:color w:val="FFFFFF" w:themeColor="background1"/>
                <w:sz w:val="28"/>
              </w:rPr>
              <w:t xml:space="preserve">2. </w:t>
            </w:r>
            <w:r w:rsidRPr="00685E1E">
              <w:rPr>
                <w:rFonts w:ascii="TH SarabunPSK" w:eastAsia="Times New Roman" w:hAnsi="TH SarabunPSK" w:cs="TH SarabunPSK" w:hint="cs"/>
                <w:b/>
                <w:bCs/>
                <w:color w:val="FFFFFF" w:themeColor="background1"/>
                <w:sz w:val="28"/>
                <w:cs/>
              </w:rPr>
              <w:t>ประสิทธิผลการเตรียมพร้อมและการบรรเทาผลกระทบด้านภัยพิบัติต่าง ๆ</w:t>
            </w:r>
          </w:p>
          <w:p w14:paraId="3B0A4B38" w14:textId="77777777" w:rsidR="000045D8" w:rsidRPr="00685E1E" w:rsidRDefault="000045D8" w:rsidP="001F616A">
            <w:pPr>
              <w:spacing w:after="0" w:line="240" w:lineRule="auto"/>
              <w:rPr>
                <w:rFonts w:ascii="TH SarabunPSK" w:eastAsia="Times New Roman" w:hAnsi="TH SarabunPSK" w:cs="TH SarabunPSK"/>
                <w:b/>
                <w:bCs/>
                <w:color w:val="FFFFFF" w:themeColor="background1"/>
                <w:sz w:val="28"/>
              </w:rPr>
            </w:pPr>
            <w:r w:rsidRPr="00685E1E">
              <w:rPr>
                <w:rFonts w:ascii="TH SarabunPSK" w:eastAsia="Times New Roman" w:hAnsi="TH SarabunPSK" w:cs="TH SarabunPSK"/>
                <w:color w:val="FFFFFF" w:themeColor="background1"/>
                <w:sz w:val="28"/>
                <w:cs/>
              </w:rPr>
              <w:t>ตัวชี้วัดของ</w:t>
            </w:r>
            <w:r w:rsidRPr="00685E1E">
              <w:rPr>
                <w:rFonts w:ascii="TH SarabunPSK" w:eastAsia="Times New Roman" w:hAnsi="TH SarabunPSK" w:cs="TH SarabunPSK" w:hint="cs"/>
                <w:color w:val="FFFFFF" w:themeColor="background1"/>
                <w:sz w:val="28"/>
                <w:cs/>
              </w:rPr>
              <w:t>ผลสำเร็จการดำเนินการเตรียมพร้อมและการบรรเทาผลกระทบด้านภัยพิบัติต่าง ๆ</w:t>
            </w:r>
          </w:p>
        </w:tc>
      </w:tr>
      <w:tr w:rsidR="00745F76" w:rsidRPr="00E35A9E" w14:paraId="5D311C96" w14:textId="77777777" w:rsidTr="006A0269">
        <w:trPr>
          <w:trHeight w:val="429"/>
          <w:jc w:val="center"/>
        </w:trPr>
        <w:tc>
          <w:tcPr>
            <w:tcW w:w="1701" w:type="pct"/>
            <w:vMerge w:val="restart"/>
            <w:shd w:val="clear" w:color="auto" w:fill="C5E0B3" w:themeFill="accent6" w:themeFillTint="66"/>
            <w:vAlign w:val="center"/>
            <w:hideMark/>
          </w:tcPr>
          <w:p w14:paraId="02004AEC" w14:textId="7F82793E"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09" w:type="pct"/>
            <w:vMerge w:val="restart"/>
            <w:shd w:val="clear" w:color="auto" w:fill="C5E0B3" w:themeFill="accent6" w:themeFillTint="66"/>
            <w:vAlign w:val="center"/>
            <w:hideMark/>
          </w:tcPr>
          <w:p w14:paraId="1E90DD6A" w14:textId="76D5ED6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70" w:type="pct"/>
            <w:gridSpan w:val="3"/>
            <w:shd w:val="clear" w:color="auto" w:fill="C5E0B3" w:themeFill="accent6" w:themeFillTint="66"/>
            <w:vAlign w:val="center"/>
            <w:hideMark/>
          </w:tcPr>
          <w:p w14:paraId="368ADB50" w14:textId="3DF16CCA"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vMerge w:val="restart"/>
            <w:shd w:val="clear" w:color="auto" w:fill="C5E0B3" w:themeFill="accent6" w:themeFillTint="66"/>
            <w:vAlign w:val="center"/>
            <w:hideMark/>
          </w:tcPr>
          <w:p w14:paraId="080C618F" w14:textId="507BAFB8"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96" w:type="pct"/>
            <w:vMerge w:val="restart"/>
            <w:shd w:val="clear" w:color="auto" w:fill="C5E0B3" w:themeFill="accent6" w:themeFillTint="66"/>
            <w:vAlign w:val="center"/>
            <w:hideMark/>
          </w:tcPr>
          <w:p w14:paraId="0C30629C"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5E076817" w14:textId="3411066D"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3245816E" w14:textId="77777777" w:rsidTr="00F63E2C">
        <w:trPr>
          <w:trHeight w:val="360"/>
          <w:jc w:val="center"/>
        </w:trPr>
        <w:tc>
          <w:tcPr>
            <w:tcW w:w="1701" w:type="pct"/>
            <w:vMerge/>
            <w:shd w:val="clear" w:color="auto" w:fill="C5E0B3" w:themeFill="accent6" w:themeFillTint="66"/>
            <w:vAlign w:val="center"/>
            <w:hideMark/>
          </w:tcPr>
          <w:p w14:paraId="4022855A"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709" w:type="pct"/>
            <w:vMerge/>
            <w:shd w:val="clear" w:color="000000" w:fill="DBE5F1"/>
            <w:vAlign w:val="center"/>
            <w:hideMark/>
          </w:tcPr>
          <w:p w14:paraId="0762A5E4"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90" w:type="pct"/>
            <w:shd w:val="clear" w:color="auto" w:fill="C5E0B3" w:themeFill="accent6" w:themeFillTint="66"/>
            <w:vAlign w:val="center"/>
            <w:hideMark/>
          </w:tcPr>
          <w:p w14:paraId="6E82C749" w14:textId="3C542445"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90" w:type="pct"/>
            <w:shd w:val="clear" w:color="auto" w:fill="C5E0B3" w:themeFill="accent6" w:themeFillTint="66"/>
            <w:vAlign w:val="center"/>
            <w:hideMark/>
          </w:tcPr>
          <w:p w14:paraId="2A2422D9" w14:textId="38C2B399"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90" w:type="pct"/>
            <w:shd w:val="clear" w:color="auto" w:fill="C5E0B3" w:themeFill="accent6" w:themeFillTint="66"/>
            <w:vAlign w:val="center"/>
          </w:tcPr>
          <w:p w14:paraId="4759A4E4" w14:textId="203F09D9"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vMerge/>
            <w:shd w:val="clear" w:color="auto" w:fill="C5E0B3" w:themeFill="accent6" w:themeFillTint="66"/>
            <w:vAlign w:val="center"/>
            <w:hideMark/>
          </w:tcPr>
          <w:p w14:paraId="5517924C"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496" w:type="pct"/>
            <w:vMerge/>
            <w:shd w:val="clear" w:color="000000" w:fill="DBE5F1"/>
            <w:vAlign w:val="center"/>
            <w:hideMark/>
          </w:tcPr>
          <w:p w14:paraId="045454CA"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0602A51A" w14:textId="77777777" w:rsidTr="00E533D4">
        <w:trPr>
          <w:trHeight w:val="397"/>
          <w:jc w:val="center"/>
        </w:trPr>
        <w:tc>
          <w:tcPr>
            <w:tcW w:w="1701" w:type="pct"/>
            <w:shd w:val="clear" w:color="auto" w:fill="auto"/>
            <w:vAlign w:val="center"/>
            <w:hideMark/>
          </w:tcPr>
          <w:p w14:paraId="2D697B96"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567D3CF0"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709" w:type="pct"/>
            <w:shd w:val="clear" w:color="auto" w:fill="auto"/>
            <w:vAlign w:val="center"/>
            <w:hideMark/>
          </w:tcPr>
          <w:p w14:paraId="1D97A845" w14:textId="7FC8BF6A"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5E1F13D0" w14:textId="45CB0BC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69480DF8" w14:textId="3E649B4D"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tcPr>
          <w:p w14:paraId="0C4CC328"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4" w:type="pct"/>
            <w:shd w:val="clear" w:color="auto" w:fill="auto"/>
            <w:vAlign w:val="center"/>
            <w:hideMark/>
          </w:tcPr>
          <w:p w14:paraId="76DC6D20"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77E783C2" w14:textId="34A69CDC" w:rsidR="00745F76" w:rsidRPr="00E35A9E" w:rsidRDefault="00745F76" w:rsidP="00745F76">
            <w:pPr>
              <w:spacing w:after="0" w:line="240" w:lineRule="auto"/>
              <w:rPr>
                <w:rFonts w:ascii="TH SarabunPSK" w:eastAsia="Times New Roman" w:hAnsi="TH SarabunPSK" w:cs="TH SarabunPSK"/>
                <w:color w:val="000000"/>
                <w:sz w:val="28"/>
              </w:rPr>
            </w:pPr>
          </w:p>
        </w:tc>
        <w:tc>
          <w:tcPr>
            <w:tcW w:w="496" w:type="pct"/>
            <w:shd w:val="clear" w:color="auto" w:fill="auto"/>
            <w:vAlign w:val="center"/>
            <w:hideMark/>
          </w:tcPr>
          <w:p w14:paraId="07B6AC74" w14:textId="74396E40"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0045D8" w:rsidRPr="00E35A9E" w14:paraId="1F1E7EA2" w14:textId="77777777" w:rsidTr="00685E1E">
        <w:trPr>
          <w:trHeight w:val="1072"/>
          <w:jc w:val="center"/>
        </w:trPr>
        <w:tc>
          <w:tcPr>
            <w:tcW w:w="5000" w:type="pct"/>
            <w:gridSpan w:val="7"/>
            <w:shd w:val="clear" w:color="auto" w:fill="538135" w:themeFill="accent6" w:themeFillShade="BF"/>
            <w:vAlign w:val="center"/>
          </w:tcPr>
          <w:p w14:paraId="2E848A72" w14:textId="7C521A7B" w:rsidR="000045D8" w:rsidRPr="00685E1E" w:rsidRDefault="000045D8" w:rsidP="001F616A">
            <w:pPr>
              <w:spacing w:after="0" w:line="240" w:lineRule="auto"/>
              <w:rPr>
                <w:rFonts w:ascii="TH SarabunPSK" w:eastAsia="Times New Roman" w:hAnsi="TH SarabunPSK" w:cs="TH SarabunPSK"/>
                <w:b/>
                <w:bCs/>
                <w:color w:val="FFFFFF" w:themeColor="background1"/>
                <w:sz w:val="28"/>
              </w:rPr>
            </w:pPr>
            <w:r w:rsidRPr="00685E1E">
              <w:rPr>
                <w:rFonts w:ascii="TH SarabunPSK" w:eastAsia="Times New Roman" w:hAnsi="TH SarabunPSK" w:cs="TH SarabunPSK"/>
                <w:b/>
                <w:bCs/>
                <w:color w:val="FFFFFF" w:themeColor="background1"/>
                <w:sz w:val="28"/>
              </w:rPr>
              <w:t>3.</w:t>
            </w:r>
            <w:r w:rsidRPr="00685E1E">
              <w:rPr>
                <w:rFonts w:ascii="TH SarabunPSK" w:eastAsia="Times New Roman" w:hAnsi="TH SarabunPSK" w:cs="TH SarabunPSK" w:hint="cs"/>
                <w:b/>
                <w:bCs/>
                <w:color w:val="FFFFFF" w:themeColor="background1"/>
                <w:sz w:val="28"/>
                <w:cs/>
              </w:rPr>
              <w:t xml:space="preserve"> นวัตกรรมการปรับปรุงกระบวนการ</w:t>
            </w:r>
            <w:r w:rsidR="0005298F">
              <w:rPr>
                <w:rFonts w:ascii="TH SarabunPSK" w:eastAsia="Times New Roman" w:hAnsi="TH SarabunPSK" w:cs="TH SarabunPSK"/>
                <w:b/>
                <w:bCs/>
                <w:color w:val="FFFFFF" w:themeColor="background1"/>
                <w:sz w:val="28"/>
              </w:rPr>
              <w:t>*</w:t>
            </w:r>
          </w:p>
          <w:p w14:paraId="7F585F6B" w14:textId="77777777" w:rsidR="00B86799" w:rsidRDefault="000045D8" w:rsidP="001F616A">
            <w:pPr>
              <w:spacing w:after="0" w:line="240" w:lineRule="auto"/>
              <w:rPr>
                <w:rFonts w:ascii="TH SarabunPSK" w:eastAsia="Times New Roman" w:hAnsi="TH SarabunPSK" w:cs="TH SarabunPSK"/>
                <w:color w:val="FFFFFF" w:themeColor="background1"/>
                <w:sz w:val="28"/>
              </w:rPr>
            </w:pPr>
            <w:r w:rsidRPr="00685E1E">
              <w:rPr>
                <w:rFonts w:ascii="TH SarabunPSK" w:eastAsia="Times New Roman" w:hAnsi="TH SarabunPSK" w:cs="TH SarabunPSK"/>
                <w:color w:val="FFFFFF" w:themeColor="background1"/>
                <w:sz w:val="28"/>
                <w:cs/>
              </w:rPr>
              <w:t>ตัวชี้วัดผลลัพธ์ของการปรับปรุงกระบวนการ และการบริการจากการใช้</w:t>
            </w:r>
            <w:r w:rsidRPr="00685E1E">
              <w:rPr>
                <w:rFonts w:ascii="TH SarabunPSK" w:eastAsia="Times New Roman" w:hAnsi="TH SarabunPSK" w:cs="TH SarabunPSK" w:hint="cs"/>
                <w:color w:val="FFFFFF" w:themeColor="background1"/>
                <w:sz w:val="28"/>
                <w:cs/>
              </w:rPr>
              <w:t>เทคโนโลยีดิจิทัล</w:t>
            </w:r>
            <w:r w:rsidRPr="00685E1E">
              <w:rPr>
                <w:rFonts w:ascii="TH SarabunPSK" w:eastAsia="Times New Roman" w:hAnsi="TH SarabunPSK" w:cs="TH SarabunPSK"/>
                <w:color w:val="FFFFFF" w:themeColor="background1"/>
                <w:sz w:val="28"/>
                <w:cs/>
              </w:rPr>
              <w:t xml:space="preserve"> ทั้งทางตรงและทางอ้อม</w:t>
            </w:r>
            <w:r w:rsidRPr="00685E1E">
              <w:rPr>
                <w:rFonts w:ascii="TH SarabunPSK" w:eastAsia="Times New Roman" w:hAnsi="TH SarabunPSK" w:cs="TH SarabunPSK" w:hint="cs"/>
                <w:color w:val="FFFFFF" w:themeColor="background1"/>
                <w:sz w:val="28"/>
                <w:cs/>
              </w:rPr>
              <w:t xml:space="preserve"> </w:t>
            </w:r>
          </w:p>
          <w:p w14:paraId="3CB8F868" w14:textId="0CDFC36A" w:rsidR="000045D8" w:rsidRPr="00685E1E" w:rsidRDefault="000045D8" w:rsidP="001F616A">
            <w:pPr>
              <w:spacing w:after="0" w:line="240" w:lineRule="auto"/>
              <w:rPr>
                <w:rFonts w:ascii="TH SarabunPSK" w:eastAsia="Times New Roman" w:hAnsi="TH SarabunPSK" w:cs="TH SarabunPSK"/>
                <w:b/>
                <w:bCs/>
                <w:color w:val="FFFFFF" w:themeColor="background1"/>
                <w:sz w:val="28"/>
              </w:rPr>
            </w:pPr>
            <w:r w:rsidRPr="00685E1E">
              <w:rPr>
                <w:rFonts w:ascii="TH SarabunPSK" w:eastAsia="Times New Roman" w:hAnsi="TH SarabunPSK" w:cs="TH SarabunPSK" w:hint="cs"/>
                <w:color w:val="FFFFFF" w:themeColor="background1"/>
                <w:sz w:val="28"/>
                <w:cs/>
              </w:rPr>
              <w:t>เช่น ตัวชี้วัดด้านการเปิดข้อมูล การเชื่อมโยงข้อมูล การปรับปรุงบริการ การให้บริการด้วยรูปแบบอิเล็กทรอนิกส์</w:t>
            </w:r>
          </w:p>
        </w:tc>
      </w:tr>
      <w:tr w:rsidR="00745F76" w:rsidRPr="00E35A9E" w14:paraId="7113270B" w14:textId="77777777" w:rsidTr="006A0269">
        <w:trPr>
          <w:trHeight w:val="311"/>
          <w:jc w:val="center"/>
        </w:trPr>
        <w:tc>
          <w:tcPr>
            <w:tcW w:w="1701" w:type="pct"/>
            <w:vMerge w:val="restart"/>
            <w:shd w:val="clear" w:color="auto" w:fill="C5E0B3" w:themeFill="accent6" w:themeFillTint="66"/>
            <w:vAlign w:val="center"/>
            <w:hideMark/>
          </w:tcPr>
          <w:p w14:paraId="6FECBFF3" w14:textId="6ACFABC4"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09" w:type="pct"/>
            <w:vMerge w:val="restart"/>
            <w:shd w:val="clear" w:color="auto" w:fill="C5E0B3" w:themeFill="accent6" w:themeFillTint="66"/>
            <w:vAlign w:val="center"/>
            <w:hideMark/>
          </w:tcPr>
          <w:p w14:paraId="7C018172" w14:textId="052F6165"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70" w:type="pct"/>
            <w:gridSpan w:val="3"/>
            <w:shd w:val="clear" w:color="auto" w:fill="C5E0B3" w:themeFill="accent6" w:themeFillTint="66"/>
            <w:vAlign w:val="center"/>
            <w:hideMark/>
          </w:tcPr>
          <w:p w14:paraId="60CFEC19" w14:textId="008AD865"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vMerge w:val="restart"/>
            <w:shd w:val="clear" w:color="auto" w:fill="C5E0B3" w:themeFill="accent6" w:themeFillTint="66"/>
            <w:vAlign w:val="center"/>
            <w:hideMark/>
          </w:tcPr>
          <w:p w14:paraId="23A15453" w14:textId="2AB20D5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96" w:type="pct"/>
            <w:vMerge w:val="restart"/>
            <w:shd w:val="clear" w:color="auto" w:fill="C5E0B3" w:themeFill="accent6" w:themeFillTint="66"/>
            <w:vAlign w:val="center"/>
            <w:hideMark/>
          </w:tcPr>
          <w:p w14:paraId="77409739"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7F2CB470" w14:textId="0BB69A0D"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4D8712F4" w14:textId="77777777" w:rsidTr="006E4235">
        <w:trPr>
          <w:trHeight w:val="360"/>
          <w:jc w:val="center"/>
        </w:trPr>
        <w:tc>
          <w:tcPr>
            <w:tcW w:w="1701" w:type="pct"/>
            <w:vMerge/>
            <w:shd w:val="clear" w:color="auto" w:fill="C5E0B3" w:themeFill="accent6" w:themeFillTint="66"/>
            <w:vAlign w:val="center"/>
            <w:hideMark/>
          </w:tcPr>
          <w:p w14:paraId="06CDC2AB"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709" w:type="pct"/>
            <w:vMerge/>
            <w:shd w:val="clear" w:color="000000" w:fill="DBE5F1"/>
            <w:vAlign w:val="center"/>
            <w:hideMark/>
          </w:tcPr>
          <w:p w14:paraId="1EB1BC5E"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90" w:type="pct"/>
            <w:shd w:val="clear" w:color="auto" w:fill="C5E0B3" w:themeFill="accent6" w:themeFillTint="66"/>
            <w:vAlign w:val="center"/>
            <w:hideMark/>
          </w:tcPr>
          <w:p w14:paraId="23941600" w14:textId="1B63536A"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90" w:type="pct"/>
            <w:shd w:val="clear" w:color="auto" w:fill="C5E0B3" w:themeFill="accent6" w:themeFillTint="66"/>
            <w:vAlign w:val="center"/>
            <w:hideMark/>
          </w:tcPr>
          <w:p w14:paraId="031CCC27" w14:textId="79488F6D"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90" w:type="pct"/>
            <w:shd w:val="clear" w:color="auto" w:fill="C5E0B3" w:themeFill="accent6" w:themeFillTint="66"/>
            <w:vAlign w:val="center"/>
          </w:tcPr>
          <w:p w14:paraId="02D0B8F5" w14:textId="49DD6ABD"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vMerge/>
            <w:shd w:val="clear" w:color="auto" w:fill="C5E0B3" w:themeFill="accent6" w:themeFillTint="66"/>
            <w:vAlign w:val="center"/>
            <w:hideMark/>
          </w:tcPr>
          <w:p w14:paraId="1C5438BE"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496" w:type="pct"/>
            <w:vMerge/>
            <w:shd w:val="clear" w:color="000000" w:fill="DBE5F1"/>
            <w:vAlign w:val="center"/>
            <w:hideMark/>
          </w:tcPr>
          <w:p w14:paraId="6611A22A"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056639A7" w14:textId="77777777" w:rsidTr="00E533D4">
        <w:trPr>
          <w:trHeight w:val="397"/>
          <w:jc w:val="center"/>
        </w:trPr>
        <w:tc>
          <w:tcPr>
            <w:tcW w:w="1701" w:type="pct"/>
            <w:shd w:val="clear" w:color="auto" w:fill="auto"/>
            <w:vAlign w:val="center"/>
            <w:hideMark/>
          </w:tcPr>
          <w:p w14:paraId="4E54A150"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56B2E987"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709" w:type="pct"/>
            <w:shd w:val="clear" w:color="auto" w:fill="auto"/>
            <w:vAlign w:val="center"/>
            <w:hideMark/>
          </w:tcPr>
          <w:p w14:paraId="28B5C4D3" w14:textId="3C3D429E"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604C91E4" w14:textId="27183442"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7485BD5A" w14:textId="2A1BF790"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tcPr>
          <w:p w14:paraId="49BE2A9E"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624" w:type="pct"/>
            <w:shd w:val="clear" w:color="auto" w:fill="auto"/>
            <w:vAlign w:val="center"/>
            <w:hideMark/>
          </w:tcPr>
          <w:p w14:paraId="0F2A8682"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1F75D23B" w14:textId="0DF51B71" w:rsidR="00745F76" w:rsidRPr="00E35A9E" w:rsidRDefault="00745F76" w:rsidP="00745F76">
            <w:pPr>
              <w:spacing w:after="0" w:line="240" w:lineRule="auto"/>
              <w:rPr>
                <w:rFonts w:ascii="TH SarabunPSK" w:eastAsia="Times New Roman" w:hAnsi="TH SarabunPSK" w:cs="TH SarabunPSK"/>
                <w:color w:val="000000"/>
                <w:sz w:val="28"/>
              </w:rPr>
            </w:pPr>
          </w:p>
        </w:tc>
        <w:tc>
          <w:tcPr>
            <w:tcW w:w="496" w:type="pct"/>
            <w:shd w:val="clear" w:color="auto" w:fill="auto"/>
            <w:vAlign w:val="center"/>
            <w:hideMark/>
          </w:tcPr>
          <w:p w14:paraId="060EEB51" w14:textId="07B52C42"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r w:rsidR="000045D8" w:rsidRPr="00E35A9E" w14:paraId="31956B40" w14:textId="77777777" w:rsidTr="00685E1E">
        <w:trPr>
          <w:trHeight w:val="725"/>
          <w:jc w:val="center"/>
        </w:trPr>
        <w:tc>
          <w:tcPr>
            <w:tcW w:w="5000" w:type="pct"/>
            <w:gridSpan w:val="7"/>
            <w:shd w:val="clear" w:color="auto" w:fill="538135" w:themeFill="accent6" w:themeFillShade="BF"/>
            <w:vAlign w:val="center"/>
          </w:tcPr>
          <w:p w14:paraId="3DBE6A20" w14:textId="09350D92" w:rsidR="000045D8" w:rsidRPr="00685E1E" w:rsidRDefault="000045D8" w:rsidP="001F616A">
            <w:pPr>
              <w:spacing w:after="0" w:line="240" w:lineRule="auto"/>
              <w:rPr>
                <w:rFonts w:ascii="TH SarabunPSK" w:eastAsia="Times New Roman" w:hAnsi="TH SarabunPSK" w:cs="TH SarabunPSK"/>
                <w:b/>
                <w:bCs/>
                <w:color w:val="FFFFFF" w:themeColor="background1"/>
                <w:sz w:val="28"/>
              </w:rPr>
            </w:pPr>
            <w:r w:rsidRPr="00685E1E">
              <w:rPr>
                <w:rFonts w:ascii="Calibri" w:eastAsia="Times New Roman" w:hAnsi="Calibri" w:cs="Cordia New"/>
                <w:color w:val="FFFFFF" w:themeColor="background1"/>
              </w:rPr>
              <w:br w:type="page"/>
            </w:r>
            <w:r w:rsidRPr="00685E1E">
              <w:rPr>
                <w:rFonts w:ascii="TH SarabunPSK" w:eastAsia="Times New Roman" w:hAnsi="TH SarabunPSK" w:cs="TH SarabunPSK"/>
                <w:b/>
                <w:bCs/>
                <w:color w:val="FFFFFF" w:themeColor="background1"/>
                <w:sz w:val="28"/>
              </w:rPr>
              <w:t xml:space="preserve">4. </w:t>
            </w:r>
            <w:r w:rsidRPr="00685E1E">
              <w:rPr>
                <w:rFonts w:ascii="TH SarabunPSK" w:eastAsia="Times New Roman" w:hAnsi="TH SarabunPSK" w:cs="TH SarabunPSK" w:hint="cs"/>
                <w:b/>
                <w:bCs/>
                <w:color w:val="FFFFFF" w:themeColor="background1"/>
                <w:sz w:val="28"/>
                <w:cs/>
              </w:rPr>
              <w:t>ประสิทธิผลของกระบวนการ</w:t>
            </w:r>
            <w:r w:rsidR="009C1B07">
              <w:rPr>
                <w:rFonts w:ascii="TH SarabunPSK" w:eastAsia="Times New Roman" w:hAnsi="TH SarabunPSK" w:cs="TH SarabunPSK"/>
                <w:b/>
                <w:bCs/>
                <w:color w:val="FFFFFF" w:themeColor="background1"/>
                <w:sz w:val="28"/>
              </w:rPr>
              <w:t>*</w:t>
            </w:r>
          </w:p>
          <w:p w14:paraId="4CFA18C7" w14:textId="77777777" w:rsidR="000045D8" w:rsidRPr="00685E1E" w:rsidRDefault="000045D8" w:rsidP="001F616A">
            <w:pPr>
              <w:spacing w:after="0" w:line="240" w:lineRule="auto"/>
              <w:rPr>
                <w:rFonts w:ascii="TH SarabunPSK" w:eastAsia="Times New Roman" w:hAnsi="TH SarabunPSK" w:cs="TH SarabunPSK"/>
                <w:b/>
                <w:bCs/>
                <w:color w:val="FFFFFF" w:themeColor="background1"/>
                <w:sz w:val="28"/>
              </w:rPr>
            </w:pPr>
            <w:r w:rsidRPr="00685E1E">
              <w:rPr>
                <w:rFonts w:ascii="TH SarabunPSK" w:eastAsia="Times New Roman" w:hAnsi="TH SarabunPSK" w:cs="TH SarabunPSK"/>
                <w:color w:val="FFFFFF" w:themeColor="background1"/>
                <w:sz w:val="28"/>
                <w:cs/>
              </w:rPr>
              <w:t>ตัวชี้วัดที่แสดงถึงประสิทธิผลของการ</w:t>
            </w:r>
            <w:r w:rsidRPr="00685E1E">
              <w:rPr>
                <w:rFonts w:ascii="TH SarabunPSK" w:eastAsia="Times New Roman" w:hAnsi="TH SarabunPSK" w:cs="TH SarabunPSK" w:hint="cs"/>
                <w:color w:val="FFFFFF" w:themeColor="background1"/>
                <w:sz w:val="28"/>
                <w:cs/>
              </w:rPr>
              <w:t>จัดการกระบวนการ</w:t>
            </w:r>
          </w:p>
        </w:tc>
      </w:tr>
      <w:tr w:rsidR="00745F76" w:rsidRPr="00E35A9E" w14:paraId="2F22BE51" w14:textId="77777777" w:rsidTr="006A0269">
        <w:trPr>
          <w:trHeight w:val="387"/>
          <w:jc w:val="center"/>
        </w:trPr>
        <w:tc>
          <w:tcPr>
            <w:tcW w:w="1701" w:type="pct"/>
            <w:vMerge w:val="restart"/>
            <w:shd w:val="clear" w:color="auto" w:fill="C5E0B3" w:themeFill="accent6" w:themeFillTint="66"/>
            <w:vAlign w:val="center"/>
            <w:hideMark/>
          </w:tcPr>
          <w:p w14:paraId="4C4051BD" w14:textId="74BD1683"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ตัวชี้วัด</w:t>
            </w:r>
          </w:p>
        </w:tc>
        <w:tc>
          <w:tcPr>
            <w:tcW w:w="709" w:type="pct"/>
            <w:vMerge w:val="restart"/>
            <w:shd w:val="clear" w:color="auto" w:fill="C5E0B3" w:themeFill="accent6" w:themeFillTint="66"/>
            <w:vAlign w:val="center"/>
            <w:hideMark/>
          </w:tcPr>
          <w:p w14:paraId="5A8C912E" w14:textId="79D0DE3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ค่าเป้าหมาย</w:t>
            </w:r>
            <w:r w:rsidRPr="00E35A9E">
              <w:rPr>
                <w:rFonts w:ascii="TH SarabunPSK" w:eastAsia="Times New Roman" w:hAnsi="TH SarabunPSK" w:cs="TH SarabunPSK" w:hint="cs"/>
                <w:b/>
                <w:bCs/>
                <w:color w:val="000000"/>
                <w:sz w:val="28"/>
                <w:cs/>
              </w:rPr>
              <w:br/>
            </w:r>
            <w:r>
              <w:rPr>
                <w:rFonts w:ascii="TH SarabunPSK" w:eastAsia="Times New Roman" w:hAnsi="TH SarabunPSK" w:cs="TH SarabunPSK" w:hint="cs"/>
                <w:b/>
                <w:bCs/>
                <w:color w:val="000000"/>
                <w:sz w:val="28"/>
                <w:cs/>
              </w:rPr>
              <w:t>พ.ศ. 2565</w:t>
            </w:r>
          </w:p>
        </w:tc>
        <w:tc>
          <w:tcPr>
            <w:tcW w:w="1470" w:type="pct"/>
            <w:gridSpan w:val="3"/>
            <w:shd w:val="clear" w:color="auto" w:fill="C5E0B3" w:themeFill="accent6" w:themeFillTint="66"/>
            <w:vAlign w:val="center"/>
            <w:hideMark/>
          </w:tcPr>
          <w:p w14:paraId="5DAA8387" w14:textId="14D2462A"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ผลการดำเนินงาน</w:t>
            </w:r>
          </w:p>
        </w:tc>
        <w:tc>
          <w:tcPr>
            <w:tcW w:w="624" w:type="pct"/>
            <w:vMerge w:val="restart"/>
            <w:shd w:val="clear" w:color="auto" w:fill="C5E0B3" w:themeFill="accent6" w:themeFillTint="66"/>
            <w:vAlign w:val="center"/>
            <w:hideMark/>
          </w:tcPr>
          <w:p w14:paraId="7184A882" w14:textId="160B3D22"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rPr>
              <w:t xml:space="preserve">% </w:t>
            </w:r>
            <w:r w:rsidRPr="00E35A9E">
              <w:rPr>
                <w:rFonts w:ascii="TH SarabunPSK" w:eastAsia="Times New Roman" w:hAnsi="TH SarabunPSK" w:cs="TH SarabunPSK"/>
                <w:b/>
                <w:bCs/>
                <w:color w:val="000000"/>
                <w:sz w:val="28"/>
                <w:cs/>
              </w:rPr>
              <w:t>ความสำเร็จ</w:t>
            </w:r>
          </w:p>
        </w:tc>
        <w:tc>
          <w:tcPr>
            <w:tcW w:w="496" w:type="pct"/>
            <w:vMerge w:val="restart"/>
            <w:shd w:val="clear" w:color="auto" w:fill="C5E0B3" w:themeFill="accent6" w:themeFillTint="66"/>
            <w:vAlign w:val="center"/>
            <w:hideMark/>
          </w:tcPr>
          <w:p w14:paraId="32D2187D"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r w:rsidRPr="00E35A9E">
              <w:rPr>
                <w:rFonts w:ascii="TH SarabunPSK" w:eastAsia="Times New Roman" w:hAnsi="TH SarabunPSK" w:cs="TH SarabunPSK"/>
                <w:b/>
                <w:bCs/>
                <w:color w:val="000000"/>
                <w:sz w:val="28"/>
                <w:cs/>
              </w:rPr>
              <w:t>คะแนน</w:t>
            </w:r>
          </w:p>
          <w:p w14:paraId="09417499" w14:textId="4834F61A"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r>
      <w:tr w:rsidR="00745F76" w:rsidRPr="00E35A9E" w14:paraId="2BBB910E" w14:textId="77777777" w:rsidTr="00E75456">
        <w:trPr>
          <w:trHeight w:val="360"/>
          <w:jc w:val="center"/>
        </w:trPr>
        <w:tc>
          <w:tcPr>
            <w:tcW w:w="1701" w:type="pct"/>
            <w:vMerge/>
            <w:shd w:val="clear" w:color="auto" w:fill="C5E0B3" w:themeFill="accent6" w:themeFillTint="66"/>
            <w:vAlign w:val="center"/>
            <w:hideMark/>
          </w:tcPr>
          <w:p w14:paraId="62EBEDC2"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709" w:type="pct"/>
            <w:vMerge/>
            <w:shd w:val="clear" w:color="000000" w:fill="DBE5F1"/>
            <w:vAlign w:val="center"/>
            <w:hideMark/>
          </w:tcPr>
          <w:p w14:paraId="100D1E7F" w14:textId="77777777" w:rsidR="00745F76" w:rsidRPr="00E35A9E" w:rsidRDefault="00745F76" w:rsidP="00745F76">
            <w:pPr>
              <w:spacing w:after="0" w:line="240" w:lineRule="auto"/>
              <w:jc w:val="center"/>
              <w:rPr>
                <w:rFonts w:ascii="TH SarabunPSK" w:eastAsia="Times New Roman" w:hAnsi="TH SarabunPSK" w:cs="TH SarabunPSK"/>
                <w:b/>
                <w:bCs/>
                <w:color w:val="000000"/>
                <w:sz w:val="28"/>
              </w:rPr>
            </w:pPr>
          </w:p>
        </w:tc>
        <w:tc>
          <w:tcPr>
            <w:tcW w:w="490" w:type="pct"/>
            <w:shd w:val="clear" w:color="auto" w:fill="C5E0B3" w:themeFill="accent6" w:themeFillTint="66"/>
            <w:vAlign w:val="center"/>
            <w:hideMark/>
          </w:tcPr>
          <w:p w14:paraId="62579AA4" w14:textId="1148F731"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2563</w:t>
            </w:r>
          </w:p>
        </w:tc>
        <w:tc>
          <w:tcPr>
            <w:tcW w:w="490" w:type="pct"/>
            <w:shd w:val="clear" w:color="auto" w:fill="C5E0B3" w:themeFill="accent6" w:themeFillTint="66"/>
            <w:vAlign w:val="center"/>
            <w:hideMark/>
          </w:tcPr>
          <w:p w14:paraId="55D481BC" w14:textId="2510BEAF"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hint="cs"/>
                <w:b/>
                <w:bCs/>
                <w:color w:val="000000"/>
                <w:sz w:val="28"/>
                <w:cs/>
              </w:rPr>
              <w:t>พ.ศ. 2564</w:t>
            </w:r>
          </w:p>
        </w:tc>
        <w:tc>
          <w:tcPr>
            <w:tcW w:w="490" w:type="pct"/>
            <w:shd w:val="clear" w:color="auto" w:fill="C5E0B3" w:themeFill="accent6" w:themeFillTint="66"/>
            <w:vAlign w:val="center"/>
          </w:tcPr>
          <w:p w14:paraId="5481E250" w14:textId="77E02A7C" w:rsidR="00745F76" w:rsidRPr="00E35A9E" w:rsidRDefault="00745F76" w:rsidP="00745F76">
            <w:pPr>
              <w:spacing w:after="0" w:line="240" w:lineRule="auto"/>
              <w:jc w:val="center"/>
              <w:rPr>
                <w:rFonts w:ascii="TH SarabunPSK" w:eastAsia="Times New Roman" w:hAnsi="TH SarabunPSK" w:cs="TH SarabunPSK"/>
                <w:b/>
                <w:bCs/>
                <w:color w:val="000000"/>
                <w:sz w:val="28"/>
              </w:rPr>
            </w:pPr>
            <w:r>
              <w:rPr>
                <w:rFonts w:ascii="TH SarabunPSK" w:eastAsia="Times New Roman" w:hAnsi="TH SarabunPSK" w:cs="TH SarabunPSK"/>
                <w:b/>
                <w:bCs/>
                <w:color w:val="000000"/>
                <w:sz w:val="28"/>
                <w:cs/>
              </w:rPr>
              <w:t xml:space="preserve">พ.ศ. </w:t>
            </w:r>
            <w:r>
              <w:rPr>
                <w:rFonts w:ascii="TH SarabunPSK" w:eastAsia="Times New Roman" w:hAnsi="TH SarabunPSK" w:cs="TH SarabunPSK" w:hint="cs"/>
                <w:b/>
                <w:bCs/>
                <w:color w:val="000000"/>
                <w:sz w:val="28"/>
                <w:cs/>
              </w:rPr>
              <w:t>2565</w:t>
            </w:r>
          </w:p>
        </w:tc>
        <w:tc>
          <w:tcPr>
            <w:tcW w:w="624" w:type="pct"/>
            <w:vMerge/>
            <w:shd w:val="clear" w:color="auto" w:fill="C5E0B3" w:themeFill="accent6" w:themeFillTint="66"/>
            <w:vAlign w:val="center"/>
            <w:hideMark/>
          </w:tcPr>
          <w:p w14:paraId="15D3E8D0"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c>
          <w:tcPr>
            <w:tcW w:w="496" w:type="pct"/>
            <w:vMerge/>
            <w:shd w:val="clear" w:color="000000" w:fill="DBE5F1"/>
            <w:vAlign w:val="center"/>
            <w:hideMark/>
          </w:tcPr>
          <w:p w14:paraId="7D972D8E" w14:textId="77777777" w:rsidR="00745F76" w:rsidRPr="00E35A9E" w:rsidRDefault="00745F76" w:rsidP="00745F76">
            <w:pPr>
              <w:spacing w:after="0" w:line="240" w:lineRule="auto"/>
              <w:rPr>
                <w:rFonts w:ascii="TH SarabunPSK" w:eastAsia="Times New Roman" w:hAnsi="TH SarabunPSK" w:cs="TH SarabunPSK"/>
                <w:b/>
                <w:bCs/>
                <w:color w:val="000000"/>
                <w:sz w:val="28"/>
              </w:rPr>
            </w:pPr>
          </w:p>
        </w:tc>
      </w:tr>
      <w:tr w:rsidR="00745F76" w:rsidRPr="00E35A9E" w14:paraId="25B2A003" w14:textId="77777777" w:rsidTr="00E75456">
        <w:trPr>
          <w:trHeight w:val="397"/>
          <w:jc w:val="center"/>
        </w:trPr>
        <w:tc>
          <w:tcPr>
            <w:tcW w:w="1701" w:type="pct"/>
            <w:shd w:val="clear" w:color="auto" w:fill="auto"/>
            <w:vAlign w:val="center"/>
            <w:hideMark/>
          </w:tcPr>
          <w:p w14:paraId="6DCAE050"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24D0F04F" w14:textId="77777777" w:rsidR="00745F76" w:rsidRPr="00E35A9E" w:rsidRDefault="00745F76" w:rsidP="00745F76">
            <w:pPr>
              <w:spacing w:after="0" w:line="240" w:lineRule="auto"/>
              <w:rPr>
                <w:rFonts w:ascii="TH SarabunPSK" w:eastAsia="Times New Roman" w:hAnsi="TH SarabunPSK" w:cs="TH SarabunPSK"/>
                <w:color w:val="000000"/>
                <w:sz w:val="28"/>
              </w:rPr>
            </w:pPr>
          </w:p>
        </w:tc>
        <w:tc>
          <w:tcPr>
            <w:tcW w:w="709" w:type="pct"/>
            <w:shd w:val="clear" w:color="auto" w:fill="auto"/>
            <w:vAlign w:val="center"/>
            <w:hideMark/>
          </w:tcPr>
          <w:p w14:paraId="7E9FCEDA" w14:textId="4309DAF8"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53CF7E53" w14:textId="6C223841" w:rsidR="00745F76" w:rsidRPr="00E35A9E" w:rsidRDefault="00745F76" w:rsidP="00745F76">
            <w:pPr>
              <w:spacing w:after="0" w:line="240" w:lineRule="auto"/>
              <w:jc w:val="center"/>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shd w:val="clear" w:color="auto" w:fill="auto"/>
            <w:vAlign w:val="center"/>
            <w:hideMark/>
          </w:tcPr>
          <w:p w14:paraId="5A2E1D2D" w14:textId="77D4FF7C" w:rsidR="00745F76" w:rsidRPr="00E35A9E" w:rsidRDefault="00745F76" w:rsidP="00745F76">
            <w:pPr>
              <w:spacing w:after="0" w:line="240" w:lineRule="auto"/>
              <w:jc w:val="center"/>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c>
          <w:tcPr>
            <w:tcW w:w="490" w:type="pct"/>
          </w:tcPr>
          <w:p w14:paraId="36223E2F" w14:textId="77777777" w:rsidR="00745F76" w:rsidRPr="00E35A9E" w:rsidRDefault="00745F76" w:rsidP="00745F76">
            <w:pPr>
              <w:spacing w:after="0" w:line="240" w:lineRule="auto"/>
              <w:jc w:val="center"/>
              <w:rPr>
                <w:rFonts w:ascii="TH SarabunPSK" w:eastAsia="Times New Roman" w:hAnsi="TH SarabunPSK" w:cs="TH SarabunPSK"/>
                <w:color w:val="000000"/>
                <w:sz w:val="28"/>
              </w:rPr>
            </w:pPr>
          </w:p>
        </w:tc>
        <w:tc>
          <w:tcPr>
            <w:tcW w:w="624" w:type="pct"/>
            <w:shd w:val="clear" w:color="auto" w:fill="auto"/>
            <w:vAlign w:val="center"/>
            <w:hideMark/>
          </w:tcPr>
          <w:p w14:paraId="3B389780" w14:textId="77777777" w:rsidR="00745F76" w:rsidRPr="00E35A9E" w:rsidRDefault="00745F76" w:rsidP="00745F76">
            <w:pPr>
              <w:spacing w:after="0" w:line="240" w:lineRule="auto"/>
              <w:rPr>
                <w:rFonts w:ascii="TH SarabunPSK" w:eastAsia="Times New Roman" w:hAnsi="TH SarabunPSK" w:cs="TH SarabunPSK"/>
                <w:color w:val="000000"/>
                <w:sz w:val="28"/>
              </w:rPr>
            </w:pPr>
          </w:p>
          <w:p w14:paraId="5AB86E0F" w14:textId="415A2B36" w:rsidR="00745F76" w:rsidRPr="00E35A9E" w:rsidRDefault="00745F76" w:rsidP="00745F76">
            <w:pPr>
              <w:spacing w:after="0" w:line="240" w:lineRule="auto"/>
              <w:rPr>
                <w:rFonts w:ascii="TH SarabunPSK" w:eastAsia="Times New Roman" w:hAnsi="TH SarabunPSK" w:cs="TH SarabunPSK"/>
                <w:color w:val="000000"/>
                <w:sz w:val="28"/>
              </w:rPr>
            </w:pPr>
          </w:p>
        </w:tc>
        <w:tc>
          <w:tcPr>
            <w:tcW w:w="496" w:type="pct"/>
            <w:shd w:val="clear" w:color="auto" w:fill="auto"/>
            <w:vAlign w:val="center"/>
            <w:hideMark/>
          </w:tcPr>
          <w:p w14:paraId="70631F3F" w14:textId="260A3B76" w:rsidR="00745F76" w:rsidRPr="00E35A9E" w:rsidRDefault="00745F76" w:rsidP="00745F76">
            <w:pPr>
              <w:spacing w:after="0" w:line="240" w:lineRule="auto"/>
              <w:rPr>
                <w:rFonts w:ascii="TH SarabunPSK" w:eastAsia="Times New Roman" w:hAnsi="TH SarabunPSK" w:cs="TH SarabunPSK"/>
                <w:color w:val="000000"/>
                <w:sz w:val="28"/>
              </w:rPr>
            </w:pPr>
            <w:r w:rsidRPr="00E35A9E">
              <w:rPr>
                <w:rFonts w:ascii="TH SarabunPSK" w:eastAsia="Times New Roman" w:hAnsi="TH SarabunPSK" w:cs="TH SarabunPSK"/>
                <w:color w:val="000000"/>
                <w:sz w:val="28"/>
              </w:rPr>
              <w:t> </w:t>
            </w:r>
          </w:p>
        </w:tc>
      </w:tr>
    </w:tbl>
    <w:p w14:paraId="58AB16F4" w14:textId="77777777" w:rsidR="006A0269" w:rsidRDefault="006A0269" w:rsidP="00745F76">
      <w:pPr>
        <w:spacing w:before="120" w:after="0"/>
        <w:ind w:right="-420"/>
        <w:rPr>
          <w:rFonts w:ascii="TH SarabunPSK" w:hAnsi="TH SarabunPSK" w:cs="TH SarabunPSK" w:hint="cs"/>
          <w:b/>
          <w:bCs/>
          <w:sz w:val="32"/>
          <w:szCs w:val="32"/>
        </w:rPr>
      </w:pPr>
    </w:p>
    <w:p w14:paraId="3205E34C" w14:textId="31C47436" w:rsidR="00745F76" w:rsidRDefault="00745F76" w:rsidP="00745F76">
      <w:pPr>
        <w:spacing w:before="120" w:after="0"/>
        <w:ind w:right="-420"/>
        <w:rPr>
          <w:rFonts w:ascii="TH SarabunPSK" w:hAnsi="TH SarabunPSK" w:cs="TH SarabunPSK"/>
          <w:sz w:val="32"/>
          <w:szCs w:val="32"/>
        </w:rPr>
      </w:pPr>
      <w:r>
        <w:rPr>
          <w:rFonts w:ascii="TH SarabunPSK" w:hAnsi="TH SarabunPSK" w:cs="TH SarabunPSK" w:hint="cs"/>
          <w:b/>
          <w:bCs/>
          <w:sz w:val="32"/>
          <w:szCs w:val="32"/>
          <w:cs/>
        </w:rPr>
        <w:t>ชื่อ-นามสกุล ผู้ประสานงาน ..</w:t>
      </w:r>
      <w:r w:rsidRPr="00F33530">
        <w:rPr>
          <w:rFonts w:ascii="TH SarabunPSK" w:hAnsi="TH SarabunPSK" w:cs="TH SarabunPSK" w:hint="cs"/>
          <w:sz w:val="32"/>
          <w:szCs w:val="32"/>
          <w:cs/>
        </w:rPr>
        <w:t>.....................................................</w:t>
      </w:r>
      <w:r>
        <w:rPr>
          <w:rFonts w:ascii="TH SarabunPSK" w:hAnsi="TH SarabunPSK" w:cs="TH SarabunPSK" w:hint="cs"/>
          <w:b/>
          <w:bCs/>
          <w:sz w:val="32"/>
          <w:szCs w:val="32"/>
          <w:cs/>
        </w:rPr>
        <w:t>ตำแหน่ง</w:t>
      </w:r>
      <w:r w:rsidRPr="00F33530">
        <w:rPr>
          <w:rFonts w:ascii="TH SarabunPSK" w:hAnsi="TH SarabunPSK" w:cs="TH SarabunPSK" w:hint="cs"/>
          <w:sz w:val="32"/>
          <w:szCs w:val="32"/>
          <w:cs/>
        </w:rPr>
        <w:t>................................................</w:t>
      </w:r>
      <w:r>
        <w:rPr>
          <w:rFonts w:ascii="TH SarabunPSK" w:hAnsi="TH SarabunPSK" w:cs="TH SarabunPSK" w:hint="cs"/>
          <w:sz w:val="32"/>
          <w:szCs w:val="32"/>
          <w:cs/>
        </w:rPr>
        <w:t>.........</w:t>
      </w:r>
      <w:r w:rsidRPr="00F33530">
        <w:rPr>
          <w:rFonts w:ascii="TH SarabunPSK" w:hAnsi="TH SarabunPSK" w:cs="TH SarabunPSK" w:hint="cs"/>
          <w:sz w:val="32"/>
          <w:szCs w:val="32"/>
          <w:cs/>
        </w:rPr>
        <w:t>....</w:t>
      </w:r>
    </w:p>
    <w:p w14:paraId="05B6ABA8" w14:textId="2F3E1867" w:rsidR="00745F76" w:rsidRPr="006A0269" w:rsidRDefault="00745F76" w:rsidP="006A0269">
      <w:pPr>
        <w:spacing w:before="120" w:after="0"/>
        <w:ind w:right="-420"/>
        <w:rPr>
          <w:rFonts w:ascii="TH SarabunPSK" w:eastAsia="Times New Roman" w:hAnsi="TH SarabunPSK" w:cs="TH SarabunPSK" w:hint="cs"/>
          <w:sz w:val="32"/>
          <w:szCs w:val="32"/>
        </w:rPr>
      </w:pPr>
      <w:r w:rsidRPr="00F33530">
        <w:rPr>
          <w:rFonts w:ascii="TH SarabunPSK" w:eastAsia="Times New Roman" w:hAnsi="TH SarabunPSK" w:cs="TH SarabunPSK" w:hint="cs"/>
          <w:b/>
          <w:bCs/>
          <w:sz w:val="32"/>
          <w:szCs w:val="32"/>
          <w:cs/>
        </w:rPr>
        <w:t>หน่วยงาน</w:t>
      </w:r>
      <w:r w:rsidRPr="00F33530">
        <w:rPr>
          <w:rFonts w:ascii="TH SarabunPSK" w:eastAsia="Times New Roman" w:hAnsi="TH SarabunPSK" w:cs="TH SarabunPSK" w:hint="cs"/>
          <w:sz w:val="32"/>
          <w:szCs w:val="32"/>
          <w:cs/>
        </w:rPr>
        <w:t>......</w:t>
      </w:r>
      <w:r w:rsidRPr="00F33530">
        <w:rPr>
          <w:rFonts w:ascii="TH SarabunPSK" w:eastAsia="Times New Roman" w:hAnsi="TH SarabunPSK" w:cs="TH SarabunPSK"/>
          <w:sz w:val="32"/>
          <w:szCs w:val="32"/>
        </w:rPr>
        <w:t>.</w:t>
      </w:r>
      <w:r w:rsidRPr="00F33530">
        <w:rPr>
          <w:rFonts w:ascii="TH SarabunPSK" w:eastAsia="Times New Roman" w:hAnsi="TH SarabunPSK" w:cs="TH SarabunPSK" w:hint="cs"/>
          <w:sz w:val="32"/>
          <w:szCs w:val="32"/>
          <w:cs/>
        </w:rPr>
        <w:t>......................</w:t>
      </w:r>
      <w:r>
        <w:rPr>
          <w:rFonts w:ascii="TH SarabunPSK" w:eastAsia="Times New Roman" w:hAnsi="TH SarabunPSK" w:cs="TH SarabunPSK" w:hint="cs"/>
          <w:sz w:val="32"/>
          <w:szCs w:val="32"/>
          <w:cs/>
        </w:rPr>
        <w:t>.................................................</w:t>
      </w:r>
      <w:r w:rsidRPr="00F33530">
        <w:rPr>
          <w:rFonts w:ascii="TH SarabunPSK" w:eastAsia="Times New Roman" w:hAnsi="TH SarabunPSK" w:cs="TH SarabunPSK" w:hint="cs"/>
          <w:sz w:val="32"/>
          <w:szCs w:val="32"/>
          <w:cs/>
        </w:rPr>
        <w:t>....</w:t>
      </w:r>
      <w:r>
        <w:rPr>
          <w:rFonts w:ascii="TH SarabunPSK" w:eastAsia="Times New Roman" w:hAnsi="TH SarabunPSK" w:cs="TH SarabunPSK" w:hint="cs"/>
          <w:sz w:val="32"/>
          <w:szCs w:val="32"/>
          <w:cs/>
        </w:rPr>
        <w:t>..</w:t>
      </w:r>
      <w:r w:rsidRPr="00F33530">
        <w:rPr>
          <w:rFonts w:ascii="TH SarabunPSK" w:eastAsia="Times New Roman" w:hAnsi="TH SarabunPSK" w:cs="TH SarabunPSK" w:hint="cs"/>
          <w:sz w:val="32"/>
          <w:szCs w:val="32"/>
          <w:cs/>
        </w:rPr>
        <w:t>..</w:t>
      </w:r>
      <w:r w:rsidRPr="00F33530">
        <w:rPr>
          <w:rFonts w:ascii="TH SarabunPSK" w:hAnsi="TH SarabunPSK" w:cs="TH SarabunPSK" w:hint="cs"/>
          <w:b/>
          <w:bCs/>
          <w:sz w:val="32"/>
          <w:szCs w:val="32"/>
          <w:cs/>
        </w:rPr>
        <w:t>เบอร์โทรศัพท์ติดต่อ</w:t>
      </w:r>
      <w:r w:rsidRPr="00F33530">
        <w:rPr>
          <w:rFonts w:ascii="TH SarabunPSK" w:hAnsi="TH SarabunPSK" w:cs="TH SarabunPSK" w:hint="cs"/>
          <w:sz w:val="32"/>
          <w:szCs w:val="32"/>
          <w:cs/>
        </w:rPr>
        <w:t>............................................</w:t>
      </w:r>
    </w:p>
    <w:p w14:paraId="4A228148" w14:textId="77777777" w:rsidR="006A0269" w:rsidRDefault="006A0269" w:rsidP="006A0269">
      <w:pPr>
        <w:spacing w:after="0" w:line="240" w:lineRule="auto"/>
        <w:rPr>
          <w:rFonts w:ascii="TH SarabunPSK" w:hAnsi="TH SarabunPSK" w:cs="TH SarabunPSK"/>
          <w:b/>
          <w:bCs/>
          <w:sz w:val="32"/>
          <w:szCs w:val="32"/>
        </w:rPr>
      </w:pPr>
    </w:p>
    <w:p w14:paraId="05242C06" w14:textId="3065BD78" w:rsidR="00745F76" w:rsidRPr="00BA5846" w:rsidRDefault="00745F76" w:rsidP="006A0269">
      <w:pPr>
        <w:spacing w:after="0" w:line="240" w:lineRule="auto"/>
        <w:ind w:left="1440" w:hanging="1440"/>
        <w:rPr>
          <w:rFonts w:ascii="TH SarabunPSK" w:hAnsi="TH SarabunPSK" w:cs="TH SarabunPSK"/>
          <w:sz w:val="32"/>
          <w:szCs w:val="32"/>
        </w:rPr>
      </w:pPr>
      <w:r w:rsidRPr="00F638A6">
        <w:rPr>
          <w:rFonts w:ascii="TH SarabunPSK" w:hAnsi="TH SarabunPSK" w:cs="TH SarabunPSK" w:hint="cs"/>
          <w:b/>
          <w:bCs/>
          <w:sz w:val="32"/>
          <w:szCs w:val="32"/>
          <w:cs/>
        </w:rPr>
        <w:t>หมายเหตุ</w:t>
      </w:r>
      <w:r w:rsidRPr="00F638A6">
        <w:rPr>
          <w:rFonts w:ascii="TH SarabunPSK" w:hAnsi="TH SarabunPSK" w:cs="TH SarabunPSK"/>
          <w:b/>
          <w:bCs/>
          <w:sz w:val="32"/>
          <w:szCs w:val="32"/>
        </w:rPr>
        <w:t>:</w:t>
      </w:r>
      <w:r w:rsidRPr="00BA5846">
        <w:rPr>
          <w:rFonts w:ascii="TH SarabunPSK" w:hAnsi="TH SarabunPSK" w:cs="TH SarabunPSK"/>
          <w:sz w:val="32"/>
          <w:szCs w:val="32"/>
        </w:rPr>
        <w:t xml:space="preserve"> </w:t>
      </w:r>
      <w:r>
        <w:rPr>
          <w:rFonts w:ascii="TH SarabunPSK" w:hAnsi="TH SarabunPSK" w:cs="TH SarabunPSK"/>
          <w:sz w:val="32"/>
          <w:szCs w:val="32"/>
          <w:cs/>
        </w:rPr>
        <w:tab/>
      </w:r>
      <w:r>
        <w:rPr>
          <w:rFonts w:ascii="TH SarabunPSK" w:hAnsi="TH SarabunPSK" w:cs="TH SarabunPSK" w:hint="cs"/>
          <w:sz w:val="32"/>
          <w:szCs w:val="32"/>
          <w:cs/>
        </w:rPr>
        <w:t>1</w:t>
      </w:r>
      <w:r>
        <w:rPr>
          <w:rFonts w:ascii="TH SarabunPSK" w:hAnsi="TH SarabunPSK" w:cs="TH SarabunPSK"/>
          <w:sz w:val="32"/>
          <w:szCs w:val="32"/>
        </w:rPr>
        <w:t xml:space="preserve">. </w:t>
      </w:r>
      <w:r>
        <w:rPr>
          <w:rFonts w:ascii="TH SarabunPSK" w:hAnsi="TH SarabunPSK" w:cs="TH SarabunPSK" w:hint="cs"/>
          <w:sz w:val="32"/>
          <w:szCs w:val="32"/>
          <w:cs/>
        </w:rPr>
        <w:t xml:space="preserve">ดาวน์โหลดแบบฟอร์มได้ทางเว็บไซต์จังหวัดนครพนม </w:t>
      </w:r>
      <w:r w:rsidRPr="00542F5B">
        <w:rPr>
          <w:rFonts w:ascii="TH SarabunPSK" w:hAnsi="TH SarabunPSK" w:cs="TH SarabunPSK"/>
          <w:sz w:val="32"/>
          <w:szCs w:val="32"/>
        </w:rPr>
        <w:t>http://www</w:t>
      </w:r>
      <w:r w:rsidRPr="00542F5B">
        <w:rPr>
          <w:rFonts w:ascii="TH SarabunPSK" w:hAnsi="TH SarabunPSK" w:cs="TH SarabunPSK"/>
          <w:sz w:val="32"/>
          <w:szCs w:val="32"/>
          <w:cs/>
        </w:rPr>
        <w:t>2.</w:t>
      </w:r>
      <w:r w:rsidRPr="00542F5B">
        <w:rPr>
          <w:rFonts w:ascii="TH SarabunPSK" w:hAnsi="TH SarabunPSK" w:cs="TH SarabunPSK"/>
          <w:sz w:val="32"/>
          <w:szCs w:val="32"/>
        </w:rPr>
        <w:t>nakhonphanom.go.th</w:t>
      </w:r>
      <w:r>
        <w:rPr>
          <w:rFonts w:ascii="TH SarabunPSK" w:hAnsi="TH SarabunPSK" w:cs="TH SarabunPSK" w:hint="cs"/>
          <w:sz w:val="32"/>
          <w:szCs w:val="32"/>
          <w:cs/>
        </w:rPr>
        <w:t xml:space="preserve"> แบนเนอร์ </w:t>
      </w:r>
      <w:r>
        <w:rPr>
          <w:rFonts w:ascii="TH SarabunPSK" w:hAnsi="TH SarabunPSK" w:cs="TH SarabunPSK"/>
          <w:sz w:val="32"/>
          <w:szCs w:val="32"/>
        </w:rPr>
        <w:t>“</w:t>
      </w:r>
      <w:r>
        <w:rPr>
          <w:rFonts w:ascii="TH SarabunPSK" w:hAnsi="TH SarabunPSK" w:cs="TH SarabunPSK" w:hint="cs"/>
          <w:sz w:val="32"/>
          <w:szCs w:val="32"/>
          <w:cs/>
        </w:rPr>
        <w:t>เอกสาร/รายงาน</w:t>
      </w:r>
      <w:r>
        <w:rPr>
          <w:rFonts w:ascii="TH SarabunPSK" w:hAnsi="TH SarabunPSK" w:cs="TH SarabunPSK"/>
          <w:sz w:val="32"/>
          <w:szCs w:val="32"/>
        </w:rPr>
        <w:t>”</w:t>
      </w:r>
      <w:r>
        <w:rPr>
          <w:rFonts w:ascii="TH SarabunPSK" w:hAnsi="TH SarabunPSK" w:cs="TH SarabunPSK" w:hint="cs"/>
          <w:sz w:val="32"/>
          <w:szCs w:val="32"/>
          <w:cs/>
        </w:rPr>
        <w:t xml:space="preserve"> หัวข้อ </w:t>
      </w:r>
      <w:r>
        <w:rPr>
          <w:rFonts w:ascii="TH SarabunPSK" w:hAnsi="TH SarabunPSK" w:cs="TH SarabunPSK"/>
          <w:sz w:val="32"/>
          <w:szCs w:val="32"/>
        </w:rPr>
        <w:t>“PMQA”</w:t>
      </w:r>
    </w:p>
    <w:p w14:paraId="57B98CAA" w14:textId="22B8E081" w:rsidR="00745F76" w:rsidRDefault="00745F76" w:rsidP="006A0269">
      <w:pPr>
        <w:spacing w:after="0" w:line="240" w:lineRule="auto"/>
        <w:ind w:left="720" w:right="-420" w:firstLine="720"/>
        <w:rPr>
          <w:rFonts w:ascii="TH SarabunPSK" w:hAnsi="TH SarabunPSK" w:cs="TH SarabunPSK"/>
          <w:sz w:val="32"/>
          <w:szCs w:val="32"/>
        </w:rPr>
      </w:pPr>
      <w:r>
        <w:rPr>
          <w:rFonts w:ascii="TH SarabunPSK" w:hAnsi="TH SarabunPSK" w:cs="TH SarabunPSK" w:hint="cs"/>
          <w:sz w:val="32"/>
          <w:szCs w:val="32"/>
          <w:cs/>
        </w:rPr>
        <w:t>2</w:t>
      </w:r>
      <w:r>
        <w:rPr>
          <w:rFonts w:ascii="TH SarabunPSK" w:hAnsi="TH SarabunPSK" w:cs="TH SarabunPSK" w:hint="cs"/>
          <w:sz w:val="32"/>
          <w:szCs w:val="32"/>
          <w:cs/>
        </w:rPr>
        <w:t xml:space="preserve">. </w:t>
      </w:r>
      <w:r w:rsidRPr="007014B0">
        <w:rPr>
          <w:rFonts w:ascii="TH SarabunPSK" w:hAnsi="TH SarabunPSK" w:cs="TH SarabunPSK"/>
          <w:sz w:val="32"/>
          <w:szCs w:val="32"/>
          <w:cs/>
        </w:rPr>
        <w:t>ขอให้ส่งข้อมูล</w:t>
      </w:r>
      <w:r>
        <w:rPr>
          <w:rFonts w:ascii="TH SarabunPSK" w:hAnsi="TH SarabunPSK" w:cs="TH SarabunPSK" w:hint="cs"/>
          <w:sz w:val="32"/>
          <w:szCs w:val="32"/>
          <w:cs/>
        </w:rPr>
        <w:t xml:space="preserve">ให้กลุ่มงานบริหารทรัพยากรบุคคล สำนักงานจังหวัดนครพนม </w:t>
      </w:r>
    </w:p>
    <w:p w14:paraId="6A51F756" w14:textId="369C7897" w:rsidR="006570E8" w:rsidRPr="006A0269" w:rsidRDefault="00745F76" w:rsidP="006A0269">
      <w:pPr>
        <w:spacing w:after="0" w:line="240" w:lineRule="auto"/>
        <w:ind w:left="720" w:right="-420" w:firstLine="720"/>
        <w:rPr>
          <w:rFonts w:ascii="TH SarabunPSK" w:hAnsi="TH SarabunPSK" w:cs="TH SarabunPSK" w:hint="cs"/>
          <w:sz w:val="32"/>
          <w:szCs w:val="32"/>
        </w:rPr>
      </w:pPr>
      <w:r w:rsidRPr="007014B0">
        <w:rPr>
          <w:rFonts w:ascii="TH SarabunPSK" w:hAnsi="TH SarabunPSK" w:cs="TH SarabunPSK"/>
          <w:sz w:val="32"/>
          <w:szCs w:val="32"/>
          <w:cs/>
        </w:rPr>
        <w:t>ทาง</w:t>
      </w:r>
      <w:r>
        <w:rPr>
          <w:rFonts w:ascii="TH SarabunPSK" w:hAnsi="TH SarabunPSK" w:cs="TH SarabunPSK" w:hint="cs"/>
          <w:sz w:val="32"/>
          <w:szCs w:val="32"/>
          <w:cs/>
        </w:rPr>
        <w:t xml:space="preserve"> </w:t>
      </w:r>
      <w:r>
        <w:rPr>
          <w:rFonts w:ascii="TH SarabunPSK" w:hAnsi="TH SarabunPSK" w:cs="TH SarabunPSK"/>
          <w:sz w:val="32"/>
          <w:szCs w:val="32"/>
        </w:rPr>
        <w:t>E-mail:</w:t>
      </w:r>
      <w:r>
        <w:rPr>
          <w:rFonts w:ascii="TH SarabunPSK" w:hAnsi="TH SarabunPSK" w:cs="TH SarabunPSK" w:hint="cs"/>
          <w:sz w:val="32"/>
          <w:szCs w:val="32"/>
          <w:cs/>
        </w:rPr>
        <w:t xml:space="preserve"> </w:t>
      </w:r>
      <w:r w:rsidRPr="00F638A6">
        <w:rPr>
          <w:rFonts w:ascii="TH SarabunPSK" w:hAnsi="TH SarabunPSK" w:cs="TH SarabunPSK"/>
          <w:sz w:val="32"/>
          <w:szCs w:val="32"/>
        </w:rPr>
        <w:t>hr.</w:t>
      </w:r>
      <w:r w:rsidRPr="00F638A6">
        <w:rPr>
          <w:rFonts w:ascii="TH SarabunPSK" w:hAnsi="TH SarabunPSK" w:cs="TH SarabunPSK"/>
          <w:sz w:val="32"/>
          <w:szCs w:val="32"/>
          <w:cs/>
        </w:rPr>
        <w:t>99</w:t>
      </w:r>
      <w:r w:rsidRPr="00F638A6">
        <w:rPr>
          <w:rFonts w:ascii="TH SarabunPSK" w:hAnsi="TH SarabunPSK" w:cs="TH SarabunPSK"/>
          <w:sz w:val="32"/>
          <w:szCs w:val="32"/>
        </w:rPr>
        <w:t>nakhonphanom@gmail.com</w:t>
      </w:r>
      <w:r>
        <w:rPr>
          <w:rFonts w:ascii="TH SarabunPSK" w:hAnsi="TH SarabunPSK" w:cs="TH SarabunPSK" w:hint="cs"/>
          <w:sz w:val="32"/>
          <w:szCs w:val="32"/>
          <w:cs/>
        </w:rPr>
        <w:t xml:space="preserve"> </w:t>
      </w:r>
      <w:r w:rsidRPr="00542F5B">
        <w:rPr>
          <w:rFonts w:ascii="TH SarabunPSK" w:hAnsi="TH SarabunPSK" w:cs="TH SarabunPSK"/>
          <w:b/>
          <w:bCs/>
          <w:sz w:val="32"/>
          <w:szCs w:val="32"/>
          <w:cs/>
        </w:rPr>
        <w:t>ภายในวันที่ 3 มกราคม 2566</w:t>
      </w:r>
    </w:p>
    <w:sectPr w:rsidR="006570E8" w:rsidRPr="006A0269" w:rsidSect="006A0269">
      <w:pgSz w:w="11907" w:h="16840" w:code="9"/>
      <w:pgMar w:top="851" w:right="1418" w:bottom="680" w:left="1440"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E7AF4" w14:textId="77777777" w:rsidR="005113AC" w:rsidRDefault="005113AC" w:rsidP="003359C5">
      <w:pPr>
        <w:spacing w:after="0" w:line="240" w:lineRule="auto"/>
      </w:pPr>
      <w:r>
        <w:separator/>
      </w:r>
    </w:p>
  </w:endnote>
  <w:endnote w:type="continuationSeparator" w:id="0">
    <w:p w14:paraId="3DFFC12D" w14:textId="77777777" w:rsidR="005113AC" w:rsidRDefault="005113AC" w:rsidP="00335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TKaiti">
    <w:charset w:val="86"/>
    <w:family w:val="auto"/>
    <w:pitch w:val="variable"/>
    <w:sig w:usb0="00000287" w:usb1="080F0000" w:usb2="00000010" w:usb3="00000000" w:csb0="0004009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Janson Text">
    <w:altName w:val="Times New Roman"/>
    <w:panose1 w:val="00000000000000000000"/>
    <w:charset w:val="00"/>
    <w:family w:val="roman"/>
    <w:notTrueType/>
    <w:pitch w:val="default"/>
    <w:sig w:usb0="00000003" w:usb1="00000000" w:usb2="00000000" w:usb3="00000000" w:csb0="00000001" w:csb1="00000000"/>
  </w:font>
  <w:font w:name="MS Sans Serif">
    <w:panose1 w:val="00000000000000000000"/>
    <w:charset w:val="00"/>
    <w:family w:val="roman"/>
    <w:notTrueType/>
    <w:pitch w:val="default"/>
    <w:sig w:usb0="00000003" w:usb1="00000000" w:usb2="00000000" w:usb3="00000000" w:csb0="00000001" w:csb1="00000000"/>
  </w:font>
  <w:font w:name="EucrosiaUPC">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H SarabunPSK Bold">
    <w:altName w:val="TH SarabunPSK"/>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647" w:type="pct"/>
      <w:tblInd w:w="-1310" w:type="dxa"/>
      <w:tblBorders>
        <w:top w:val="single" w:sz="4" w:space="0" w:color="FFC000" w:themeColor="accent4"/>
      </w:tblBorders>
      <w:tblLook w:val="04A0" w:firstRow="1" w:lastRow="0" w:firstColumn="1" w:lastColumn="0" w:noHBand="0" w:noVBand="1"/>
    </w:tblPr>
    <w:tblGrid>
      <w:gridCol w:w="8044"/>
      <w:gridCol w:w="3955"/>
    </w:tblGrid>
    <w:tr w:rsidR="00681DDA" w14:paraId="2AA3E2B1" w14:textId="77777777" w:rsidTr="004078AD">
      <w:trPr>
        <w:trHeight w:val="840"/>
      </w:trPr>
      <w:tc>
        <w:tcPr>
          <w:tcW w:w="3352" w:type="pct"/>
          <w:tcBorders>
            <w:top w:val="nil"/>
            <w:right w:val="nil"/>
          </w:tcBorders>
          <w:shd w:val="clear" w:color="auto" w:fill="auto"/>
        </w:tcPr>
        <w:p w14:paraId="7D01DCB2" w14:textId="12E31B86" w:rsidR="00681DDA" w:rsidRDefault="00681DDA" w:rsidP="0044014D">
          <w:pPr>
            <w:pStyle w:val="ad"/>
            <w:jc w:val="right"/>
          </w:pPr>
        </w:p>
        <w:p w14:paraId="2C4408EA" w14:textId="77777777" w:rsidR="00681DDA" w:rsidRDefault="00681DDA" w:rsidP="0044014D">
          <w:pPr>
            <w:tabs>
              <w:tab w:val="left" w:pos="5717"/>
              <w:tab w:val="right" w:pos="7850"/>
            </w:tabs>
            <w:spacing w:after="0"/>
          </w:pPr>
          <w:r>
            <w:tab/>
          </w:r>
          <w:r w:rsidR="00566B4C">
            <w:tab/>
          </w:r>
        </w:p>
        <w:p w14:paraId="520B89D5" w14:textId="77777777" w:rsidR="00566B4C" w:rsidRDefault="00566B4C" w:rsidP="0044014D">
          <w:pPr>
            <w:tabs>
              <w:tab w:val="left" w:pos="5717"/>
              <w:tab w:val="right" w:pos="7850"/>
            </w:tabs>
            <w:spacing w:after="0"/>
          </w:pPr>
        </w:p>
        <w:p w14:paraId="04733059" w14:textId="04086B5D" w:rsidR="00566B4C" w:rsidRPr="00191B8B" w:rsidRDefault="00566B4C" w:rsidP="00566B4C">
          <w:pPr>
            <w:tabs>
              <w:tab w:val="left" w:pos="5717"/>
              <w:tab w:val="right" w:pos="7850"/>
            </w:tabs>
          </w:pPr>
        </w:p>
      </w:tc>
      <w:tc>
        <w:tcPr>
          <w:tcW w:w="1648" w:type="pct"/>
          <w:tcBorders>
            <w:top w:val="nil"/>
            <w:left w:val="nil"/>
            <w:bottom w:val="nil"/>
            <w:right w:val="nil"/>
          </w:tcBorders>
          <w:shd w:val="clear" w:color="auto" w:fill="auto"/>
          <w:vAlign w:val="center"/>
        </w:tcPr>
        <w:p w14:paraId="52127F20" w14:textId="5E2A295D" w:rsidR="00681DDA" w:rsidRPr="00CC6716" w:rsidRDefault="00681DDA" w:rsidP="0023619E">
          <w:pPr>
            <w:pStyle w:val="ad"/>
            <w:ind w:right="791"/>
            <w:jc w:val="right"/>
            <w:rPr>
              <w:rFonts w:ascii="TH SarabunPSK" w:hAnsi="TH SarabunPSK" w:cs="TH SarabunPSK"/>
              <w:b/>
              <w:bCs/>
              <w:color w:val="FFFFFF" w:themeColor="background1"/>
              <w:sz w:val="32"/>
              <w:szCs w:val="32"/>
            </w:rPr>
          </w:pPr>
          <w:r w:rsidRPr="00CC6716">
            <w:rPr>
              <w:rFonts w:ascii="TH SarabunPSK" w:hAnsi="TH SarabunPSK" w:cs="TH SarabunPSK"/>
              <w:b/>
              <w:bCs/>
              <w:color w:val="FFFFFF" w:themeColor="background1"/>
              <w:sz w:val="32"/>
              <w:szCs w:val="32"/>
            </w:rPr>
            <w:fldChar w:fldCharType="begin"/>
          </w:r>
          <w:r w:rsidRPr="00CC6716">
            <w:rPr>
              <w:rFonts w:ascii="TH SarabunPSK" w:hAnsi="TH SarabunPSK" w:cs="TH SarabunPSK"/>
              <w:b/>
              <w:bCs/>
              <w:color w:val="FFFFFF" w:themeColor="background1"/>
              <w:sz w:val="32"/>
              <w:szCs w:val="32"/>
            </w:rPr>
            <w:instrText xml:space="preserve"> PAGE    \* MERGEFORMAT </w:instrText>
          </w:r>
          <w:r w:rsidRPr="00CC6716">
            <w:rPr>
              <w:rFonts w:ascii="TH SarabunPSK" w:hAnsi="TH SarabunPSK" w:cs="TH SarabunPSK"/>
              <w:b/>
              <w:bCs/>
              <w:color w:val="FFFFFF" w:themeColor="background1"/>
              <w:sz w:val="32"/>
              <w:szCs w:val="32"/>
            </w:rPr>
            <w:fldChar w:fldCharType="separate"/>
          </w:r>
          <w:r w:rsidRPr="00CC6716">
            <w:rPr>
              <w:rFonts w:ascii="TH SarabunPSK" w:hAnsi="TH SarabunPSK" w:cs="TH SarabunPSK"/>
              <w:b/>
              <w:bCs/>
              <w:noProof/>
              <w:color w:val="FFFFFF" w:themeColor="background1"/>
              <w:sz w:val="32"/>
              <w:szCs w:val="32"/>
            </w:rPr>
            <w:t>1</w:t>
          </w:r>
          <w:r w:rsidRPr="00CC6716">
            <w:rPr>
              <w:rFonts w:ascii="TH SarabunPSK" w:hAnsi="TH SarabunPSK" w:cs="TH SarabunPSK"/>
              <w:b/>
              <w:bCs/>
              <w:noProof/>
              <w:color w:val="FFFFFF" w:themeColor="background1"/>
              <w:sz w:val="32"/>
              <w:szCs w:val="32"/>
            </w:rPr>
            <w:fldChar w:fldCharType="end"/>
          </w:r>
        </w:p>
      </w:tc>
    </w:tr>
  </w:tbl>
  <w:p w14:paraId="6C3C61A3" w14:textId="1E6B264F" w:rsidR="00681DDA" w:rsidRPr="00341666" w:rsidRDefault="00681DDA" w:rsidP="00863293">
    <w:pPr>
      <w:pStyle w:val="a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8404F" w14:textId="77777777" w:rsidR="005113AC" w:rsidRDefault="005113AC" w:rsidP="003359C5">
      <w:pPr>
        <w:spacing w:after="0" w:line="240" w:lineRule="auto"/>
      </w:pPr>
      <w:r>
        <w:separator/>
      </w:r>
    </w:p>
  </w:footnote>
  <w:footnote w:type="continuationSeparator" w:id="0">
    <w:p w14:paraId="1C1EA6AF" w14:textId="77777777" w:rsidR="005113AC" w:rsidRDefault="005113AC" w:rsidP="00335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03983" w14:textId="66860BB0" w:rsidR="0066505C" w:rsidRDefault="0066505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AD87A" w14:textId="2AF8B900" w:rsidR="0066505C" w:rsidRDefault="0066505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0C530" w14:textId="15C9BD43" w:rsidR="0066505C" w:rsidRDefault="0066505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C3310"/>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E0C996A"/>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7F92ACEE"/>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8D0225BE"/>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F8EAC754"/>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8F284"/>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0C8A574"/>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1A5FC2"/>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D0456C"/>
    <w:lvl w:ilvl="0">
      <w:start w:val="1"/>
      <w:numFmt w:val="decimal"/>
      <w:pStyle w:val="a"/>
      <w:lvlText w:val="%1."/>
      <w:lvlJc w:val="left"/>
      <w:pPr>
        <w:tabs>
          <w:tab w:val="num" w:pos="360"/>
        </w:tabs>
        <w:ind w:left="360" w:hanging="360"/>
      </w:pPr>
    </w:lvl>
  </w:abstractNum>
  <w:abstractNum w:abstractNumId="9" w15:restartNumberingAfterBreak="0">
    <w:nsid w:val="00B550D3"/>
    <w:multiLevelType w:val="hybridMultilevel"/>
    <w:tmpl w:val="550E628A"/>
    <w:lvl w:ilvl="0" w:tplc="04090005">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0" w15:restartNumberingAfterBreak="0">
    <w:nsid w:val="015012BE"/>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AC5F84"/>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0F3116"/>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F573A0"/>
    <w:multiLevelType w:val="multilevel"/>
    <w:tmpl w:val="0D06EC5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b/>
        <w:bCs/>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4" w15:restartNumberingAfterBreak="0">
    <w:nsid w:val="109F6726"/>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15" w15:restartNumberingAfterBreak="0">
    <w:nsid w:val="141C2203"/>
    <w:multiLevelType w:val="multilevel"/>
    <w:tmpl w:val="FE4069B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6" w15:restartNumberingAfterBreak="0">
    <w:nsid w:val="16C83339"/>
    <w:multiLevelType w:val="hybridMultilevel"/>
    <w:tmpl w:val="A1E0BC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7501232"/>
    <w:multiLevelType w:val="multilevel"/>
    <w:tmpl w:val="8938A4F4"/>
    <w:lvl w:ilvl="0">
      <w:start w:val="1"/>
      <w:numFmt w:val="decimal"/>
      <w:lvlText w:val="%1."/>
      <w:lvlJc w:val="left"/>
      <w:pPr>
        <w:ind w:left="1440" w:hanging="360"/>
      </w:pPr>
      <w:rPr>
        <w:rFonts w:hint="default"/>
      </w:rPr>
    </w:lvl>
    <w:lvl w:ilvl="1">
      <w:start w:val="2"/>
      <w:numFmt w:val="decimal"/>
      <w:isLgl/>
      <w:lvlText w:val="%1.%2"/>
      <w:lvlJc w:val="left"/>
      <w:pPr>
        <w:ind w:left="1506" w:hanging="360"/>
      </w:pPr>
      <w:rPr>
        <w:rFonts w:hint="default"/>
        <w:b/>
        <w:bCs/>
      </w:rPr>
    </w:lvl>
    <w:lvl w:ilvl="2">
      <w:start w:val="1"/>
      <w:numFmt w:val="decimal"/>
      <w:isLgl/>
      <w:lvlText w:val="%1.%2.%3"/>
      <w:lvlJc w:val="left"/>
      <w:pPr>
        <w:ind w:left="193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2916" w:hanging="1440"/>
      </w:pPr>
      <w:rPr>
        <w:rFonts w:hint="default"/>
      </w:rPr>
    </w:lvl>
    <w:lvl w:ilvl="7">
      <w:start w:val="1"/>
      <w:numFmt w:val="decimal"/>
      <w:isLgl/>
      <w:lvlText w:val="%1.%2.%3.%4.%5.%6.%7.%8"/>
      <w:lvlJc w:val="left"/>
      <w:pPr>
        <w:ind w:left="2982" w:hanging="1440"/>
      </w:pPr>
      <w:rPr>
        <w:rFonts w:hint="default"/>
      </w:rPr>
    </w:lvl>
    <w:lvl w:ilvl="8">
      <w:start w:val="1"/>
      <w:numFmt w:val="decimal"/>
      <w:isLgl/>
      <w:lvlText w:val="%1.%2.%3.%4.%5.%6.%7.%8.%9"/>
      <w:lvlJc w:val="left"/>
      <w:pPr>
        <w:ind w:left="3408" w:hanging="1800"/>
      </w:pPr>
      <w:rPr>
        <w:rFonts w:hint="default"/>
      </w:rPr>
    </w:lvl>
  </w:abstractNum>
  <w:abstractNum w:abstractNumId="18" w15:restartNumberingAfterBreak="0">
    <w:nsid w:val="1AF84895"/>
    <w:multiLevelType w:val="hybridMultilevel"/>
    <w:tmpl w:val="94D67EF2"/>
    <w:lvl w:ilvl="0" w:tplc="78D85C2A">
      <w:start w:val="1"/>
      <w:numFmt w:val="bullet"/>
      <w:lvlText w:val="□"/>
      <w:lvlJc w:val="left"/>
      <w:pPr>
        <w:ind w:left="720" w:hanging="360"/>
      </w:pPr>
      <w:rPr>
        <w:rFonts w:ascii="STKaiti" w:eastAsia="STKaiti" w:hAnsi="STKaiti" w:hint="eastAsia"/>
        <w:color w:val="auto"/>
        <w:sz w:val="32"/>
        <w:szCs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7640BC"/>
    <w:multiLevelType w:val="hybridMultilevel"/>
    <w:tmpl w:val="C37E46E6"/>
    <w:lvl w:ilvl="0" w:tplc="BA783EB4">
      <w:numFmt w:val="bullet"/>
      <w:lvlText w:val="-"/>
      <w:lvlJc w:val="left"/>
      <w:pPr>
        <w:tabs>
          <w:tab w:val="num" w:pos="2880"/>
        </w:tabs>
        <w:ind w:left="2880" w:hanging="360"/>
      </w:pPr>
      <w:rPr>
        <w:rFonts w:ascii="TH SarabunPSK" w:eastAsiaTheme="minorHAnsi" w:hAnsi="TH SarabunPSK" w:cs="TH SarabunPSK"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0" w15:restartNumberingAfterBreak="0">
    <w:nsid w:val="1B7B6122"/>
    <w:multiLevelType w:val="hybridMultilevel"/>
    <w:tmpl w:val="30BE6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2A0240"/>
    <w:multiLevelType w:val="hybridMultilevel"/>
    <w:tmpl w:val="3BCAFE0C"/>
    <w:lvl w:ilvl="0" w:tplc="B100C5C0">
      <w:start w:val="2"/>
      <w:numFmt w:val="bullet"/>
      <w:lvlText w:val="-"/>
      <w:lvlJc w:val="left"/>
      <w:pPr>
        <w:ind w:left="2880" w:hanging="360"/>
      </w:pPr>
      <w:rPr>
        <w:rFonts w:ascii="TH SarabunPSK" w:eastAsia="Times New Roman" w:hAnsi="TH SarabunPSK" w:cs="TH SarabunPSK" w:hint="default"/>
        <w:b/>
        <w:bCs/>
        <w:color w:val="auto"/>
        <w:sz w:val="30"/>
        <w:szCs w:val="30"/>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2" w15:restartNumberingAfterBreak="0">
    <w:nsid w:val="2A5B1B04"/>
    <w:multiLevelType w:val="multilevel"/>
    <w:tmpl w:val="635050F4"/>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C7670DE"/>
    <w:multiLevelType w:val="hybridMultilevel"/>
    <w:tmpl w:val="0358B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CB1C74"/>
    <w:multiLevelType w:val="hybridMultilevel"/>
    <w:tmpl w:val="94D40E0E"/>
    <w:lvl w:ilvl="0" w:tplc="9A040BCC">
      <w:start w:val="1"/>
      <w:numFmt w:val="decimal"/>
      <w:lvlText w:val="(%1)"/>
      <w:lvlJc w:val="left"/>
      <w:pPr>
        <w:ind w:left="644" w:hanging="360"/>
      </w:pPr>
      <w:rPr>
        <w:rFonts w:hint="default"/>
        <w:b/>
        <w:bCs/>
        <w:color w:val="002060"/>
      </w:rPr>
    </w:lvl>
    <w:lvl w:ilvl="1" w:tplc="F1F035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26" w15:restartNumberingAfterBreak="0">
    <w:nsid w:val="41A76FB0"/>
    <w:multiLevelType w:val="hybridMultilevel"/>
    <w:tmpl w:val="D7FA4258"/>
    <w:lvl w:ilvl="0" w:tplc="A3A0E05C">
      <w:start w:val="2"/>
      <w:numFmt w:val="decimal"/>
      <w:lvlText w:val="%1)"/>
      <w:lvlJc w:val="left"/>
      <w:pPr>
        <w:ind w:left="1575" w:hanging="360"/>
      </w:pPr>
      <w:rPr>
        <w:rFonts w:hint="default"/>
        <w:b/>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7" w15:restartNumberingAfterBreak="0">
    <w:nsid w:val="4672589D"/>
    <w:multiLevelType w:val="hybridMultilevel"/>
    <w:tmpl w:val="09763B28"/>
    <w:lvl w:ilvl="0" w:tplc="FFFFFFFF">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48CE401D"/>
    <w:multiLevelType w:val="hybridMultilevel"/>
    <w:tmpl w:val="06B23AFC"/>
    <w:lvl w:ilvl="0" w:tplc="2EEEDCCA">
      <w:start w:val="1"/>
      <w:numFmt w:val="decimal"/>
      <w:lvlText w:val="%1)"/>
      <w:lvlJc w:val="left"/>
      <w:pPr>
        <w:ind w:left="1800" w:hanging="360"/>
      </w:pPr>
      <w:rPr>
        <w:rFonts w:eastAsia="Times New Roman"/>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9" w15:restartNumberingAfterBreak="0">
    <w:nsid w:val="4D3536BB"/>
    <w:multiLevelType w:val="hybridMultilevel"/>
    <w:tmpl w:val="17A6B47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E1121B1"/>
    <w:multiLevelType w:val="hybridMultilevel"/>
    <w:tmpl w:val="F7F2CA52"/>
    <w:lvl w:ilvl="0" w:tplc="04090001">
      <w:start w:val="1"/>
      <w:numFmt w:val="bullet"/>
      <w:lvlText w:val=""/>
      <w:lvlJc w:val="left"/>
      <w:pPr>
        <w:ind w:left="6881" w:hanging="360"/>
      </w:pPr>
      <w:rPr>
        <w:rFonts w:ascii="Symbol" w:hAnsi="Symbol" w:hint="default"/>
      </w:rPr>
    </w:lvl>
    <w:lvl w:ilvl="1" w:tplc="BA783EB4">
      <w:numFmt w:val="bullet"/>
      <w:lvlText w:val="-"/>
      <w:lvlJc w:val="left"/>
      <w:pPr>
        <w:ind w:left="2149" w:hanging="360"/>
      </w:pPr>
      <w:rPr>
        <w:rFonts w:ascii="TH SarabunPSK" w:eastAsiaTheme="minorHAnsi" w:hAnsi="TH SarabunPSK" w:cs="TH SarabunPSK"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4E73495C"/>
    <w:multiLevelType w:val="hybridMultilevel"/>
    <w:tmpl w:val="2B5E346E"/>
    <w:lvl w:ilvl="0" w:tplc="D1A2E694">
      <w:start w:val="1"/>
      <w:numFmt w:val="bullet"/>
      <w:lvlText w:val=""/>
      <w:lvlJc w:val="left"/>
      <w:pPr>
        <w:tabs>
          <w:tab w:val="num" w:pos="720"/>
        </w:tabs>
        <w:ind w:left="720" w:hanging="360"/>
      </w:pPr>
      <w:rPr>
        <w:rFonts w:ascii="Wingdings" w:hAnsi="Wingdings" w:hint="default"/>
      </w:rPr>
    </w:lvl>
    <w:lvl w:ilvl="1" w:tplc="62A489EE" w:tentative="1">
      <w:start w:val="1"/>
      <w:numFmt w:val="bullet"/>
      <w:lvlText w:val=""/>
      <w:lvlJc w:val="left"/>
      <w:pPr>
        <w:tabs>
          <w:tab w:val="num" w:pos="1440"/>
        </w:tabs>
        <w:ind w:left="1440" w:hanging="360"/>
      </w:pPr>
      <w:rPr>
        <w:rFonts w:ascii="Wingdings" w:hAnsi="Wingdings" w:hint="default"/>
      </w:rPr>
    </w:lvl>
    <w:lvl w:ilvl="2" w:tplc="FCACE31E" w:tentative="1">
      <w:start w:val="1"/>
      <w:numFmt w:val="bullet"/>
      <w:lvlText w:val=""/>
      <w:lvlJc w:val="left"/>
      <w:pPr>
        <w:tabs>
          <w:tab w:val="num" w:pos="2160"/>
        </w:tabs>
        <w:ind w:left="2160" w:hanging="360"/>
      </w:pPr>
      <w:rPr>
        <w:rFonts w:ascii="Wingdings" w:hAnsi="Wingdings" w:hint="default"/>
      </w:rPr>
    </w:lvl>
    <w:lvl w:ilvl="3" w:tplc="93D4BDB0" w:tentative="1">
      <w:start w:val="1"/>
      <w:numFmt w:val="bullet"/>
      <w:lvlText w:val=""/>
      <w:lvlJc w:val="left"/>
      <w:pPr>
        <w:tabs>
          <w:tab w:val="num" w:pos="2880"/>
        </w:tabs>
        <w:ind w:left="2880" w:hanging="360"/>
      </w:pPr>
      <w:rPr>
        <w:rFonts w:ascii="Wingdings" w:hAnsi="Wingdings" w:hint="default"/>
      </w:rPr>
    </w:lvl>
    <w:lvl w:ilvl="4" w:tplc="A4B89172" w:tentative="1">
      <w:start w:val="1"/>
      <w:numFmt w:val="bullet"/>
      <w:lvlText w:val=""/>
      <w:lvlJc w:val="left"/>
      <w:pPr>
        <w:tabs>
          <w:tab w:val="num" w:pos="3600"/>
        </w:tabs>
        <w:ind w:left="3600" w:hanging="360"/>
      </w:pPr>
      <w:rPr>
        <w:rFonts w:ascii="Wingdings" w:hAnsi="Wingdings" w:hint="default"/>
      </w:rPr>
    </w:lvl>
    <w:lvl w:ilvl="5" w:tplc="4386DA50" w:tentative="1">
      <w:start w:val="1"/>
      <w:numFmt w:val="bullet"/>
      <w:lvlText w:val=""/>
      <w:lvlJc w:val="left"/>
      <w:pPr>
        <w:tabs>
          <w:tab w:val="num" w:pos="4320"/>
        </w:tabs>
        <w:ind w:left="4320" w:hanging="360"/>
      </w:pPr>
      <w:rPr>
        <w:rFonts w:ascii="Wingdings" w:hAnsi="Wingdings" w:hint="default"/>
      </w:rPr>
    </w:lvl>
    <w:lvl w:ilvl="6" w:tplc="C0121CEC" w:tentative="1">
      <w:start w:val="1"/>
      <w:numFmt w:val="bullet"/>
      <w:lvlText w:val=""/>
      <w:lvlJc w:val="left"/>
      <w:pPr>
        <w:tabs>
          <w:tab w:val="num" w:pos="5040"/>
        </w:tabs>
        <w:ind w:left="5040" w:hanging="360"/>
      </w:pPr>
      <w:rPr>
        <w:rFonts w:ascii="Wingdings" w:hAnsi="Wingdings" w:hint="default"/>
      </w:rPr>
    </w:lvl>
    <w:lvl w:ilvl="7" w:tplc="CE7299F2" w:tentative="1">
      <w:start w:val="1"/>
      <w:numFmt w:val="bullet"/>
      <w:lvlText w:val=""/>
      <w:lvlJc w:val="left"/>
      <w:pPr>
        <w:tabs>
          <w:tab w:val="num" w:pos="5760"/>
        </w:tabs>
        <w:ind w:left="5760" w:hanging="360"/>
      </w:pPr>
      <w:rPr>
        <w:rFonts w:ascii="Wingdings" w:hAnsi="Wingdings" w:hint="default"/>
      </w:rPr>
    </w:lvl>
    <w:lvl w:ilvl="8" w:tplc="55668B3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F2866FC"/>
    <w:multiLevelType w:val="hybridMultilevel"/>
    <w:tmpl w:val="6346F792"/>
    <w:lvl w:ilvl="0" w:tplc="5B205242">
      <w:start w:val="1"/>
      <w:numFmt w:val="bullet"/>
      <w:lvlText w:val=""/>
      <w:lvlJc w:val="left"/>
      <w:pPr>
        <w:tabs>
          <w:tab w:val="num" w:pos="3240"/>
        </w:tabs>
        <w:ind w:left="324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573129A8"/>
    <w:multiLevelType w:val="hybridMultilevel"/>
    <w:tmpl w:val="7438E61A"/>
    <w:lvl w:ilvl="0" w:tplc="31D2901C">
      <w:start w:val="1"/>
      <w:numFmt w:val="bullet"/>
      <w:lvlText w:val=""/>
      <w:lvlJc w:val="left"/>
      <w:pPr>
        <w:tabs>
          <w:tab w:val="num" w:pos="720"/>
        </w:tabs>
        <w:ind w:left="720" w:hanging="360"/>
      </w:pPr>
      <w:rPr>
        <w:rFonts w:ascii="Wingdings" w:hAnsi="Wingdings" w:hint="default"/>
      </w:rPr>
    </w:lvl>
    <w:lvl w:ilvl="1" w:tplc="E71E23E8" w:tentative="1">
      <w:start w:val="1"/>
      <w:numFmt w:val="bullet"/>
      <w:lvlText w:val=""/>
      <w:lvlJc w:val="left"/>
      <w:pPr>
        <w:tabs>
          <w:tab w:val="num" w:pos="1440"/>
        </w:tabs>
        <w:ind w:left="1440" w:hanging="360"/>
      </w:pPr>
      <w:rPr>
        <w:rFonts w:ascii="Wingdings" w:hAnsi="Wingdings" w:hint="default"/>
      </w:rPr>
    </w:lvl>
    <w:lvl w:ilvl="2" w:tplc="E74833CE" w:tentative="1">
      <w:start w:val="1"/>
      <w:numFmt w:val="bullet"/>
      <w:lvlText w:val=""/>
      <w:lvlJc w:val="left"/>
      <w:pPr>
        <w:tabs>
          <w:tab w:val="num" w:pos="2160"/>
        </w:tabs>
        <w:ind w:left="2160" w:hanging="360"/>
      </w:pPr>
      <w:rPr>
        <w:rFonts w:ascii="Wingdings" w:hAnsi="Wingdings" w:hint="default"/>
      </w:rPr>
    </w:lvl>
    <w:lvl w:ilvl="3" w:tplc="EF7C1270" w:tentative="1">
      <w:start w:val="1"/>
      <w:numFmt w:val="bullet"/>
      <w:lvlText w:val=""/>
      <w:lvlJc w:val="left"/>
      <w:pPr>
        <w:tabs>
          <w:tab w:val="num" w:pos="2880"/>
        </w:tabs>
        <w:ind w:left="2880" w:hanging="360"/>
      </w:pPr>
      <w:rPr>
        <w:rFonts w:ascii="Wingdings" w:hAnsi="Wingdings" w:hint="default"/>
      </w:rPr>
    </w:lvl>
    <w:lvl w:ilvl="4" w:tplc="BEB6D576" w:tentative="1">
      <w:start w:val="1"/>
      <w:numFmt w:val="bullet"/>
      <w:lvlText w:val=""/>
      <w:lvlJc w:val="left"/>
      <w:pPr>
        <w:tabs>
          <w:tab w:val="num" w:pos="3600"/>
        </w:tabs>
        <w:ind w:left="3600" w:hanging="360"/>
      </w:pPr>
      <w:rPr>
        <w:rFonts w:ascii="Wingdings" w:hAnsi="Wingdings" w:hint="default"/>
      </w:rPr>
    </w:lvl>
    <w:lvl w:ilvl="5" w:tplc="8C96E648" w:tentative="1">
      <w:start w:val="1"/>
      <w:numFmt w:val="bullet"/>
      <w:lvlText w:val=""/>
      <w:lvlJc w:val="left"/>
      <w:pPr>
        <w:tabs>
          <w:tab w:val="num" w:pos="4320"/>
        </w:tabs>
        <w:ind w:left="4320" w:hanging="360"/>
      </w:pPr>
      <w:rPr>
        <w:rFonts w:ascii="Wingdings" w:hAnsi="Wingdings" w:hint="default"/>
      </w:rPr>
    </w:lvl>
    <w:lvl w:ilvl="6" w:tplc="E09C79E0" w:tentative="1">
      <w:start w:val="1"/>
      <w:numFmt w:val="bullet"/>
      <w:lvlText w:val=""/>
      <w:lvlJc w:val="left"/>
      <w:pPr>
        <w:tabs>
          <w:tab w:val="num" w:pos="5040"/>
        </w:tabs>
        <w:ind w:left="5040" w:hanging="360"/>
      </w:pPr>
      <w:rPr>
        <w:rFonts w:ascii="Wingdings" w:hAnsi="Wingdings" w:hint="default"/>
      </w:rPr>
    </w:lvl>
    <w:lvl w:ilvl="7" w:tplc="2B825EC0" w:tentative="1">
      <w:start w:val="1"/>
      <w:numFmt w:val="bullet"/>
      <w:lvlText w:val=""/>
      <w:lvlJc w:val="left"/>
      <w:pPr>
        <w:tabs>
          <w:tab w:val="num" w:pos="5760"/>
        </w:tabs>
        <w:ind w:left="5760" w:hanging="360"/>
      </w:pPr>
      <w:rPr>
        <w:rFonts w:ascii="Wingdings" w:hAnsi="Wingdings" w:hint="default"/>
      </w:rPr>
    </w:lvl>
    <w:lvl w:ilvl="8" w:tplc="6A30305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B7225C"/>
    <w:multiLevelType w:val="multilevel"/>
    <w:tmpl w:val="AE546372"/>
    <w:lvl w:ilvl="0">
      <w:start w:val="7"/>
      <w:numFmt w:val="decimal"/>
      <w:lvlText w:val="%1"/>
      <w:lvlJc w:val="left"/>
      <w:pPr>
        <w:ind w:left="360" w:hanging="360"/>
      </w:pPr>
      <w:rPr>
        <w:rFonts w:hint="default"/>
      </w:rPr>
    </w:lvl>
    <w:lvl w:ilvl="1">
      <w:start w:val="1"/>
      <w:numFmt w:val="decimal"/>
      <w:lvlText w:val="7.%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35" w15:restartNumberingAfterBreak="0">
    <w:nsid w:val="655F4276"/>
    <w:multiLevelType w:val="hybridMultilevel"/>
    <w:tmpl w:val="EF5C38AA"/>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65CE648B"/>
    <w:multiLevelType w:val="hybridMultilevel"/>
    <w:tmpl w:val="D420575C"/>
    <w:lvl w:ilvl="0" w:tplc="BA783EB4">
      <w:numFmt w:val="bullet"/>
      <w:lvlText w:val="-"/>
      <w:lvlJc w:val="left"/>
      <w:pPr>
        <w:ind w:left="1440" w:hanging="360"/>
      </w:pPr>
      <w:rPr>
        <w:rFonts w:ascii="TH SarabunPSK" w:eastAsiaTheme="minorHAnsi" w:hAnsi="TH SarabunPSK" w:cs="TH SarabunPSK"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9BC2F35"/>
    <w:multiLevelType w:val="hybridMultilevel"/>
    <w:tmpl w:val="242AAA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abstractNum w:abstractNumId="39" w15:restartNumberingAfterBreak="0">
    <w:nsid w:val="6E534673"/>
    <w:multiLevelType w:val="hybridMultilevel"/>
    <w:tmpl w:val="2C60C296"/>
    <w:lvl w:ilvl="0" w:tplc="04090011">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F071DBA"/>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41" w15:restartNumberingAfterBreak="0">
    <w:nsid w:val="6F7A60DB"/>
    <w:multiLevelType w:val="hybridMultilevel"/>
    <w:tmpl w:val="41D86BD4"/>
    <w:lvl w:ilvl="0" w:tplc="861EB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E53A32"/>
    <w:multiLevelType w:val="hybridMultilevel"/>
    <w:tmpl w:val="850C8A4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15:restartNumberingAfterBreak="0">
    <w:nsid w:val="72365A6E"/>
    <w:multiLevelType w:val="hybridMultilevel"/>
    <w:tmpl w:val="0A5CB06A"/>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4F12AA"/>
    <w:multiLevelType w:val="hybridMultilevel"/>
    <w:tmpl w:val="A10E0B70"/>
    <w:lvl w:ilvl="0" w:tplc="3970C748">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45" w15:restartNumberingAfterBreak="0">
    <w:nsid w:val="73E9117C"/>
    <w:multiLevelType w:val="multilevel"/>
    <w:tmpl w:val="D2D24F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4E94FC1"/>
    <w:multiLevelType w:val="hybridMultilevel"/>
    <w:tmpl w:val="6C242988"/>
    <w:lvl w:ilvl="0" w:tplc="20A4A5B2">
      <w:numFmt w:val="bullet"/>
      <w:lvlText w:val="-"/>
      <w:lvlJc w:val="left"/>
      <w:pPr>
        <w:tabs>
          <w:tab w:val="num" w:pos="720"/>
        </w:tabs>
        <w:ind w:left="936" w:hanging="216"/>
      </w:pPr>
      <w:rPr>
        <w:rFonts w:ascii="Browallia New" w:hAnsi="Browallia New" w:hint="default"/>
        <w:b w:val="0"/>
        <w:bCs w:val="0"/>
        <w:i w:val="0"/>
        <w:iCs w:val="0"/>
        <w:sz w:val="28"/>
        <w:szCs w:val="28"/>
        <w:lang w:bidi="th-TH"/>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757B5043"/>
    <w:multiLevelType w:val="hybridMultilevel"/>
    <w:tmpl w:val="D2080D1C"/>
    <w:lvl w:ilvl="0" w:tplc="AC9C7796">
      <w:start w:val="1"/>
      <w:numFmt w:val="bullet"/>
      <w:lvlText w:val=""/>
      <w:lvlJc w:val="left"/>
      <w:pPr>
        <w:tabs>
          <w:tab w:val="num" w:pos="2811"/>
        </w:tabs>
        <w:ind w:left="2811" w:hanging="216"/>
      </w:pPr>
      <w:rPr>
        <w:rFonts w:ascii="Symbol" w:hAnsi="Symbol" w:hint="default"/>
        <w:sz w:val="32"/>
      </w:rPr>
    </w:lvl>
    <w:lvl w:ilvl="1" w:tplc="04090003" w:tentative="1">
      <w:start w:val="1"/>
      <w:numFmt w:val="bullet"/>
      <w:lvlText w:val="o"/>
      <w:lvlJc w:val="left"/>
      <w:pPr>
        <w:tabs>
          <w:tab w:val="num" w:pos="3675"/>
        </w:tabs>
        <w:ind w:left="3675" w:hanging="360"/>
      </w:pPr>
      <w:rPr>
        <w:rFonts w:ascii="Courier New" w:hAnsi="Courier New" w:hint="default"/>
      </w:rPr>
    </w:lvl>
    <w:lvl w:ilvl="2" w:tplc="04090005" w:tentative="1">
      <w:start w:val="1"/>
      <w:numFmt w:val="bullet"/>
      <w:lvlText w:val=""/>
      <w:lvlJc w:val="left"/>
      <w:pPr>
        <w:tabs>
          <w:tab w:val="num" w:pos="4395"/>
        </w:tabs>
        <w:ind w:left="4395" w:hanging="360"/>
      </w:pPr>
      <w:rPr>
        <w:rFonts w:ascii="Wingdings" w:hAnsi="Wingdings" w:hint="default"/>
      </w:rPr>
    </w:lvl>
    <w:lvl w:ilvl="3" w:tplc="04090001" w:tentative="1">
      <w:start w:val="1"/>
      <w:numFmt w:val="bullet"/>
      <w:lvlText w:val=""/>
      <w:lvlJc w:val="left"/>
      <w:pPr>
        <w:tabs>
          <w:tab w:val="num" w:pos="5115"/>
        </w:tabs>
        <w:ind w:left="5115" w:hanging="360"/>
      </w:pPr>
      <w:rPr>
        <w:rFonts w:ascii="Symbol" w:hAnsi="Symbol" w:hint="default"/>
      </w:rPr>
    </w:lvl>
    <w:lvl w:ilvl="4" w:tplc="04090003" w:tentative="1">
      <w:start w:val="1"/>
      <w:numFmt w:val="bullet"/>
      <w:lvlText w:val="o"/>
      <w:lvlJc w:val="left"/>
      <w:pPr>
        <w:tabs>
          <w:tab w:val="num" w:pos="5835"/>
        </w:tabs>
        <w:ind w:left="5835" w:hanging="360"/>
      </w:pPr>
      <w:rPr>
        <w:rFonts w:ascii="Courier New" w:hAnsi="Courier New" w:hint="default"/>
      </w:rPr>
    </w:lvl>
    <w:lvl w:ilvl="5" w:tplc="04090005" w:tentative="1">
      <w:start w:val="1"/>
      <w:numFmt w:val="bullet"/>
      <w:lvlText w:val=""/>
      <w:lvlJc w:val="left"/>
      <w:pPr>
        <w:tabs>
          <w:tab w:val="num" w:pos="6555"/>
        </w:tabs>
        <w:ind w:left="6555" w:hanging="360"/>
      </w:pPr>
      <w:rPr>
        <w:rFonts w:ascii="Wingdings" w:hAnsi="Wingdings" w:hint="default"/>
      </w:rPr>
    </w:lvl>
    <w:lvl w:ilvl="6" w:tplc="04090001" w:tentative="1">
      <w:start w:val="1"/>
      <w:numFmt w:val="bullet"/>
      <w:lvlText w:val=""/>
      <w:lvlJc w:val="left"/>
      <w:pPr>
        <w:tabs>
          <w:tab w:val="num" w:pos="7275"/>
        </w:tabs>
        <w:ind w:left="7275" w:hanging="360"/>
      </w:pPr>
      <w:rPr>
        <w:rFonts w:ascii="Symbol" w:hAnsi="Symbol" w:hint="default"/>
      </w:rPr>
    </w:lvl>
    <w:lvl w:ilvl="7" w:tplc="04090003" w:tentative="1">
      <w:start w:val="1"/>
      <w:numFmt w:val="bullet"/>
      <w:lvlText w:val="o"/>
      <w:lvlJc w:val="left"/>
      <w:pPr>
        <w:tabs>
          <w:tab w:val="num" w:pos="7995"/>
        </w:tabs>
        <w:ind w:left="7995" w:hanging="360"/>
      </w:pPr>
      <w:rPr>
        <w:rFonts w:ascii="Courier New" w:hAnsi="Courier New" w:hint="default"/>
      </w:rPr>
    </w:lvl>
    <w:lvl w:ilvl="8" w:tplc="04090005" w:tentative="1">
      <w:start w:val="1"/>
      <w:numFmt w:val="bullet"/>
      <w:lvlText w:val=""/>
      <w:lvlJc w:val="left"/>
      <w:pPr>
        <w:tabs>
          <w:tab w:val="num" w:pos="8715"/>
        </w:tabs>
        <w:ind w:left="8715" w:hanging="360"/>
      </w:pPr>
      <w:rPr>
        <w:rFonts w:ascii="Wingdings" w:hAnsi="Wingdings" w:hint="default"/>
      </w:rPr>
    </w:lvl>
  </w:abstractNum>
  <w:abstractNum w:abstractNumId="48" w15:restartNumberingAfterBreak="0">
    <w:nsid w:val="795215D8"/>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A573C85"/>
    <w:multiLevelType w:val="hybridMultilevel"/>
    <w:tmpl w:val="EFECB8F6"/>
    <w:lvl w:ilvl="0" w:tplc="D3B2E33C">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7A670DB1"/>
    <w:multiLevelType w:val="singleLevel"/>
    <w:tmpl w:val="6424512A"/>
    <w:lvl w:ilvl="0">
      <w:start w:val="1"/>
      <w:numFmt w:val="bullet"/>
      <w:lvlText w:val=""/>
      <w:lvlJc w:val="left"/>
      <w:pPr>
        <w:tabs>
          <w:tab w:val="num" w:pos="397"/>
        </w:tabs>
        <w:ind w:left="397" w:hanging="397"/>
      </w:pPr>
      <w:rPr>
        <w:rFonts w:ascii="Times New Roman" w:hAnsi="Wingdings" w:hint="default"/>
      </w:rPr>
    </w:lvl>
  </w:abstractNum>
  <w:abstractNum w:abstractNumId="51" w15:restartNumberingAfterBreak="0">
    <w:nsid w:val="7C201E57"/>
    <w:multiLevelType w:val="hybridMultilevel"/>
    <w:tmpl w:val="2BACE34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2" w15:restartNumberingAfterBreak="0">
    <w:nsid w:val="7C885073"/>
    <w:multiLevelType w:val="hybridMultilevel"/>
    <w:tmpl w:val="B060C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CAC1F5C"/>
    <w:multiLevelType w:val="hybridMultilevel"/>
    <w:tmpl w:val="82FA29D8"/>
    <w:lvl w:ilvl="0" w:tplc="C4A23152">
      <w:start w:val="1"/>
      <w:numFmt w:val="bullet"/>
      <w:lvlText w:val=""/>
      <w:lvlJc w:val="left"/>
      <w:pPr>
        <w:tabs>
          <w:tab w:val="num" w:pos="720"/>
        </w:tabs>
        <w:ind w:left="720" w:hanging="360"/>
      </w:pPr>
      <w:rPr>
        <w:rFonts w:ascii="Wingdings" w:hAnsi="Wingdings" w:hint="default"/>
      </w:rPr>
    </w:lvl>
    <w:lvl w:ilvl="1" w:tplc="A2343A16" w:tentative="1">
      <w:start w:val="1"/>
      <w:numFmt w:val="bullet"/>
      <w:lvlText w:val=""/>
      <w:lvlJc w:val="left"/>
      <w:pPr>
        <w:tabs>
          <w:tab w:val="num" w:pos="1440"/>
        </w:tabs>
        <w:ind w:left="1440" w:hanging="360"/>
      </w:pPr>
      <w:rPr>
        <w:rFonts w:ascii="Wingdings" w:hAnsi="Wingdings" w:hint="default"/>
      </w:rPr>
    </w:lvl>
    <w:lvl w:ilvl="2" w:tplc="E8D82A8A" w:tentative="1">
      <w:start w:val="1"/>
      <w:numFmt w:val="bullet"/>
      <w:lvlText w:val=""/>
      <w:lvlJc w:val="left"/>
      <w:pPr>
        <w:tabs>
          <w:tab w:val="num" w:pos="2160"/>
        </w:tabs>
        <w:ind w:left="2160" w:hanging="360"/>
      </w:pPr>
      <w:rPr>
        <w:rFonts w:ascii="Wingdings" w:hAnsi="Wingdings" w:hint="default"/>
      </w:rPr>
    </w:lvl>
    <w:lvl w:ilvl="3" w:tplc="4D7C1E08" w:tentative="1">
      <w:start w:val="1"/>
      <w:numFmt w:val="bullet"/>
      <w:lvlText w:val=""/>
      <w:lvlJc w:val="left"/>
      <w:pPr>
        <w:tabs>
          <w:tab w:val="num" w:pos="2880"/>
        </w:tabs>
        <w:ind w:left="2880" w:hanging="360"/>
      </w:pPr>
      <w:rPr>
        <w:rFonts w:ascii="Wingdings" w:hAnsi="Wingdings" w:hint="default"/>
      </w:rPr>
    </w:lvl>
    <w:lvl w:ilvl="4" w:tplc="5D9CC60C" w:tentative="1">
      <w:start w:val="1"/>
      <w:numFmt w:val="bullet"/>
      <w:lvlText w:val=""/>
      <w:lvlJc w:val="left"/>
      <w:pPr>
        <w:tabs>
          <w:tab w:val="num" w:pos="3600"/>
        </w:tabs>
        <w:ind w:left="3600" w:hanging="360"/>
      </w:pPr>
      <w:rPr>
        <w:rFonts w:ascii="Wingdings" w:hAnsi="Wingdings" w:hint="default"/>
      </w:rPr>
    </w:lvl>
    <w:lvl w:ilvl="5" w:tplc="4ABEDA2C" w:tentative="1">
      <w:start w:val="1"/>
      <w:numFmt w:val="bullet"/>
      <w:lvlText w:val=""/>
      <w:lvlJc w:val="left"/>
      <w:pPr>
        <w:tabs>
          <w:tab w:val="num" w:pos="4320"/>
        </w:tabs>
        <w:ind w:left="4320" w:hanging="360"/>
      </w:pPr>
      <w:rPr>
        <w:rFonts w:ascii="Wingdings" w:hAnsi="Wingdings" w:hint="default"/>
      </w:rPr>
    </w:lvl>
    <w:lvl w:ilvl="6" w:tplc="42A66B40" w:tentative="1">
      <w:start w:val="1"/>
      <w:numFmt w:val="bullet"/>
      <w:lvlText w:val=""/>
      <w:lvlJc w:val="left"/>
      <w:pPr>
        <w:tabs>
          <w:tab w:val="num" w:pos="5040"/>
        </w:tabs>
        <w:ind w:left="5040" w:hanging="360"/>
      </w:pPr>
      <w:rPr>
        <w:rFonts w:ascii="Wingdings" w:hAnsi="Wingdings" w:hint="default"/>
      </w:rPr>
    </w:lvl>
    <w:lvl w:ilvl="7" w:tplc="131C5CE8" w:tentative="1">
      <w:start w:val="1"/>
      <w:numFmt w:val="bullet"/>
      <w:lvlText w:val=""/>
      <w:lvlJc w:val="left"/>
      <w:pPr>
        <w:tabs>
          <w:tab w:val="num" w:pos="5760"/>
        </w:tabs>
        <w:ind w:left="5760" w:hanging="360"/>
      </w:pPr>
      <w:rPr>
        <w:rFonts w:ascii="Wingdings" w:hAnsi="Wingdings" w:hint="default"/>
      </w:rPr>
    </w:lvl>
    <w:lvl w:ilvl="8" w:tplc="996082A8"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D493EC9"/>
    <w:multiLevelType w:val="hybridMultilevel"/>
    <w:tmpl w:val="B4DAAE36"/>
    <w:lvl w:ilvl="0" w:tplc="4804351A">
      <w:start w:val="1"/>
      <w:numFmt w:val="bullet"/>
      <w:lvlText w:val="-"/>
      <w:lvlJc w:val="left"/>
      <w:pPr>
        <w:ind w:left="720" w:hanging="360"/>
      </w:pPr>
      <w:rPr>
        <w:rFonts w:ascii="Cordia New" w:eastAsia="Times New Roman" w:hAnsi="Cordia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38"/>
  </w:num>
  <w:num w:numId="3">
    <w:abstractNumId w:val="46"/>
  </w:num>
  <w:num w:numId="4">
    <w:abstractNumId w:val="19"/>
  </w:num>
  <w:num w:numId="5">
    <w:abstractNumId w:val="50"/>
  </w:num>
  <w:num w:numId="6">
    <w:abstractNumId w:val="40"/>
  </w:num>
  <w:num w:numId="7">
    <w:abstractNumId w:val="14"/>
  </w:num>
  <w:num w:numId="8">
    <w:abstractNumId w:val="47"/>
  </w:num>
  <w:num w:numId="9">
    <w:abstractNumId w:val="35"/>
  </w:num>
  <w:num w:numId="10">
    <w:abstractNumId w:val="17"/>
  </w:num>
  <w:num w:numId="11">
    <w:abstractNumId w:val="8"/>
  </w:num>
  <w:num w:numId="12">
    <w:abstractNumId w:val="3"/>
  </w:num>
  <w:num w:numId="13">
    <w:abstractNumId w:val="2"/>
  </w:num>
  <w:num w:numId="14">
    <w:abstractNumId w:val="1"/>
  </w:num>
  <w:num w:numId="15">
    <w:abstractNumId w:val="0"/>
  </w:num>
  <w:num w:numId="16">
    <w:abstractNumId w:val="7"/>
  </w:num>
  <w:num w:numId="17">
    <w:abstractNumId w:val="6"/>
  </w:num>
  <w:num w:numId="18">
    <w:abstractNumId w:val="5"/>
  </w:num>
  <w:num w:numId="19">
    <w:abstractNumId w:val="4"/>
  </w:num>
  <w:num w:numId="20">
    <w:abstractNumId w:val="52"/>
  </w:num>
  <w:num w:numId="21">
    <w:abstractNumId w:val="32"/>
  </w:num>
  <w:num w:numId="22">
    <w:abstractNumId w:val="41"/>
  </w:num>
  <w:num w:numId="23">
    <w:abstractNumId w:val="12"/>
  </w:num>
  <w:num w:numId="24">
    <w:abstractNumId w:val="42"/>
  </w:num>
  <w:num w:numId="25">
    <w:abstractNumId w:val="30"/>
  </w:num>
  <w:num w:numId="26">
    <w:abstractNumId w:val="21"/>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1"/>
  </w:num>
  <w:num w:numId="30">
    <w:abstractNumId w:val="10"/>
  </w:num>
  <w:num w:numId="31">
    <w:abstractNumId w:val="11"/>
  </w:num>
  <w:num w:numId="32">
    <w:abstractNumId w:val="43"/>
  </w:num>
  <w:num w:numId="33">
    <w:abstractNumId w:val="54"/>
  </w:num>
  <w:num w:numId="34">
    <w:abstractNumId w:val="34"/>
  </w:num>
  <w:num w:numId="35">
    <w:abstractNumId w:val="24"/>
  </w:num>
  <w:num w:numId="36">
    <w:abstractNumId w:val="48"/>
  </w:num>
  <w:num w:numId="37">
    <w:abstractNumId w:val="13"/>
  </w:num>
  <w:num w:numId="38">
    <w:abstractNumId w:val="39"/>
  </w:num>
  <w:num w:numId="39">
    <w:abstractNumId w:val="26"/>
  </w:num>
  <w:num w:numId="40">
    <w:abstractNumId w:val="15"/>
  </w:num>
  <w:num w:numId="41">
    <w:abstractNumId w:val="20"/>
  </w:num>
  <w:num w:numId="42">
    <w:abstractNumId w:val="45"/>
  </w:num>
  <w:num w:numId="43">
    <w:abstractNumId w:val="31"/>
  </w:num>
  <w:num w:numId="44">
    <w:abstractNumId w:val="33"/>
  </w:num>
  <w:num w:numId="45">
    <w:abstractNumId w:val="53"/>
  </w:num>
  <w:num w:numId="46">
    <w:abstractNumId w:val="36"/>
  </w:num>
  <w:num w:numId="47">
    <w:abstractNumId w:val="49"/>
  </w:num>
  <w:num w:numId="48">
    <w:abstractNumId w:val="18"/>
  </w:num>
  <w:num w:numId="49">
    <w:abstractNumId w:val="22"/>
  </w:num>
  <w:num w:numId="50">
    <w:abstractNumId w:val="27"/>
  </w:num>
  <w:num w:numId="51">
    <w:abstractNumId w:val="16"/>
  </w:num>
  <w:num w:numId="52">
    <w:abstractNumId w:val="23"/>
  </w:num>
  <w:num w:numId="53">
    <w:abstractNumId w:val="29"/>
  </w:num>
  <w:num w:numId="54">
    <w:abstractNumId w:val="9"/>
  </w:num>
  <w:num w:numId="55">
    <w:abstractNumId w:val="37"/>
  </w:num>
  <w:num w:numId="56">
    <w:abstractNumId w:val="4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F01"/>
    <w:rsid w:val="0000282D"/>
    <w:rsid w:val="000045D8"/>
    <w:rsid w:val="0000488C"/>
    <w:rsid w:val="00004FC8"/>
    <w:rsid w:val="000060C1"/>
    <w:rsid w:val="00007167"/>
    <w:rsid w:val="0000726C"/>
    <w:rsid w:val="00007AB4"/>
    <w:rsid w:val="00010355"/>
    <w:rsid w:val="000104EF"/>
    <w:rsid w:val="000138EB"/>
    <w:rsid w:val="00013D4A"/>
    <w:rsid w:val="00014068"/>
    <w:rsid w:val="00014BAC"/>
    <w:rsid w:val="00016158"/>
    <w:rsid w:val="0001658F"/>
    <w:rsid w:val="00017201"/>
    <w:rsid w:val="00017B9B"/>
    <w:rsid w:val="000216E1"/>
    <w:rsid w:val="00022793"/>
    <w:rsid w:val="00022CB5"/>
    <w:rsid w:val="00022D85"/>
    <w:rsid w:val="0002336E"/>
    <w:rsid w:val="00023536"/>
    <w:rsid w:val="00023B7B"/>
    <w:rsid w:val="000243B8"/>
    <w:rsid w:val="0002447F"/>
    <w:rsid w:val="00025349"/>
    <w:rsid w:val="000275C9"/>
    <w:rsid w:val="0003039D"/>
    <w:rsid w:val="000305A8"/>
    <w:rsid w:val="00030906"/>
    <w:rsid w:val="00031CEC"/>
    <w:rsid w:val="000325C1"/>
    <w:rsid w:val="000333A8"/>
    <w:rsid w:val="00033427"/>
    <w:rsid w:val="00033A98"/>
    <w:rsid w:val="00033CE9"/>
    <w:rsid w:val="00034F11"/>
    <w:rsid w:val="000358FB"/>
    <w:rsid w:val="00036E7F"/>
    <w:rsid w:val="00036ED5"/>
    <w:rsid w:val="0003725F"/>
    <w:rsid w:val="00041842"/>
    <w:rsid w:val="00042404"/>
    <w:rsid w:val="00043C27"/>
    <w:rsid w:val="000441C2"/>
    <w:rsid w:val="00044CB1"/>
    <w:rsid w:val="00045D64"/>
    <w:rsid w:val="00046C2A"/>
    <w:rsid w:val="00047D74"/>
    <w:rsid w:val="0005020A"/>
    <w:rsid w:val="00051F1E"/>
    <w:rsid w:val="000525F3"/>
    <w:rsid w:val="00052792"/>
    <w:rsid w:val="0005298F"/>
    <w:rsid w:val="00053450"/>
    <w:rsid w:val="000535C4"/>
    <w:rsid w:val="000548E2"/>
    <w:rsid w:val="000559B6"/>
    <w:rsid w:val="00055BD2"/>
    <w:rsid w:val="00057655"/>
    <w:rsid w:val="00060DA2"/>
    <w:rsid w:val="00061752"/>
    <w:rsid w:val="00061879"/>
    <w:rsid w:val="000622C4"/>
    <w:rsid w:val="000623F3"/>
    <w:rsid w:val="000637E5"/>
    <w:rsid w:val="00063AA6"/>
    <w:rsid w:val="00063E3C"/>
    <w:rsid w:val="000643B5"/>
    <w:rsid w:val="00064522"/>
    <w:rsid w:val="000670EA"/>
    <w:rsid w:val="00070218"/>
    <w:rsid w:val="00070838"/>
    <w:rsid w:val="00070C32"/>
    <w:rsid w:val="00072188"/>
    <w:rsid w:val="00072593"/>
    <w:rsid w:val="00072A6D"/>
    <w:rsid w:val="00072FCB"/>
    <w:rsid w:val="00074122"/>
    <w:rsid w:val="000758F0"/>
    <w:rsid w:val="000760DE"/>
    <w:rsid w:val="000778BB"/>
    <w:rsid w:val="0008040C"/>
    <w:rsid w:val="00080E83"/>
    <w:rsid w:val="00081F7C"/>
    <w:rsid w:val="00082656"/>
    <w:rsid w:val="000845CD"/>
    <w:rsid w:val="00084DFA"/>
    <w:rsid w:val="000903EC"/>
    <w:rsid w:val="000906C5"/>
    <w:rsid w:val="0009134B"/>
    <w:rsid w:val="00091C13"/>
    <w:rsid w:val="00091D8C"/>
    <w:rsid w:val="00092670"/>
    <w:rsid w:val="00092AB4"/>
    <w:rsid w:val="00093C6A"/>
    <w:rsid w:val="00094425"/>
    <w:rsid w:val="000956D8"/>
    <w:rsid w:val="000957FE"/>
    <w:rsid w:val="00096005"/>
    <w:rsid w:val="000965A1"/>
    <w:rsid w:val="000A0B25"/>
    <w:rsid w:val="000A1A07"/>
    <w:rsid w:val="000A2640"/>
    <w:rsid w:val="000A3325"/>
    <w:rsid w:val="000A38D2"/>
    <w:rsid w:val="000A4CDD"/>
    <w:rsid w:val="000A6AFD"/>
    <w:rsid w:val="000B0FD7"/>
    <w:rsid w:val="000B157E"/>
    <w:rsid w:val="000B1597"/>
    <w:rsid w:val="000B18D7"/>
    <w:rsid w:val="000B2D4C"/>
    <w:rsid w:val="000B2FE3"/>
    <w:rsid w:val="000B359C"/>
    <w:rsid w:val="000B420B"/>
    <w:rsid w:val="000B5264"/>
    <w:rsid w:val="000B6198"/>
    <w:rsid w:val="000B62DF"/>
    <w:rsid w:val="000B690B"/>
    <w:rsid w:val="000B6C32"/>
    <w:rsid w:val="000B78E4"/>
    <w:rsid w:val="000C15D9"/>
    <w:rsid w:val="000C53DA"/>
    <w:rsid w:val="000C5728"/>
    <w:rsid w:val="000D01FB"/>
    <w:rsid w:val="000D066A"/>
    <w:rsid w:val="000D09BF"/>
    <w:rsid w:val="000D2B01"/>
    <w:rsid w:val="000D2C73"/>
    <w:rsid w:val="000D3BFB"/>
    <w:rsid w:val="000D4191"/>
    <w:rsid w:val="000D431F"/>
    <w:rsid w:val="000D4BDF"/>
    <w:rsid w:val="000D5EB8"/>
    <w:rsid w:val="000E2CBB"/>
    <w:rsid w:val="000E3E2E"/>
    <w:rsid w:val="000E40E5"/>
    <w:rsid w:val="000E45C2"/>
    <w:rsid w:val="000E48B2"/>
    <w:rsid w:val="000E4EE5"/>
    <w:rsid w:val="000E4F84"/>
    <w:rsid w:val="000E6CB2"/>
    <w:rsid w:val="000E6CF0"/>
    <w:rsid w:val="000E6E7A"/>
    <w:rsid w:val="000E6FE8"/>
    <w:rsid w:val="000E7A4F"/>
    <w:rsid w:val="000F14C5"/>
    <w:rsid w:val="000F1AB2"/>
    <w:rsid w:val="000F2407"/>
    <w:rsid w:val="000F2F77"/>
    <w:rsid w:val="000F4102"/>
    <w:rsid w:val="000F50C8"/>
    <w:rsid w:val="000F53DD"/>
    <w:rsid w:val="000F53DE"/>
    <w:rsid w:val="000F5A45"/>
    <w:rsid w:val="000F6A1F"/>
    <w:rsid w:val="00102C08"/>
    <w:rsid w:val="001039C5"/>
    <w:rsid w:val="00103A92"/>
    <w:rsid w:val="001046B8"/>
    <w:rsid w:val="00104C94"/>
    <w:rsid w:val="00105725"/>
    <w:rsid w:val="001069FF"/>
    <w:rsid w:val="0010733D"/>
    <w:rsid w:val="001079F7"/>
    <w:rsid w:val="0011019F"/>
    <w:rsid w:val="00111A26"/>
    <w:rsid w:val="0011267D"/>
    <w:rsid w:val="00112DC1"/>
    <w:rsid w:val="001138AA"/>
    <w:rsid w:val="00114160"/>
    <w:rsid w:val="001147CA"/>
    <w:rsid w:val="00117007"/>
    <w:rsid w:val="00117B1C"/>
    <w:rsid w:val="001202EE"/>
    <w:rsid w:val="00121186"/>
    <w:rsid w:val="00122109"/>
    <w:rsid w:val="00123C8A"/>
    <w:rsid w:val="001264DF"/>
    <w:rsid w:val="00127395"/>
    <w:rsid w:val="00127A77"/>
    <w:rsid w:val="00127C7C"/>
    <w:rsid w:val="0013154D"/>
    <w:rsid w:val="00133CFC"/>
    <w:rsid w:val="00136EB7"/>
    <w:rsid w:val="00137883"/>
    <w:rsid w:val="001404A2"/>
    <w:rsid w:val="00140583"/>
    <w:rsid w:val="00141152"/>
    <w:rsid w:val="001416D5"/>
    <w:rsid w:val="00141C75"/>
    <w:rsid w:val="001424E7"/>
    <w:rsid w:val="001426E6"/>
    <w:rsid w:val="00142E3F"/>
    <w:rsid w:val="001436FF"/>
    <w:rsid w:val="001439F7"/>
    <w:rsid w:val="00143AAC"/>
    <w:rsid w:val="00143EEE"/>
    <w:rsid w:val="0014439E"/>
    <w:rsid w:val="00144FEE"/>
    <w:rsid w:val="0014602A"/>
    <w:rsid w:val="00146665"/>
    <w:rsid w:val="00147026"/>
    <w:rsid w:val="00147E73"/>
    <w:rsid w:val="00152A03"/>
    <w:rsid w:val="00152B74"/>
    <w:rsid w:val="0015312E"/>
    <w:rsid w:val="00154555"/>
    <w:rsid w:val="00155192"/>
    <w:rsid w:val="00160DA0"/>
    <w:rsid w:val="00160E48"/>
    <w:rsid w:val="0016109E"/>
    <w:rsid w:val="001623E5"/>
    <w:rsid w:val="00162D3A"/>
    <w:rsid w:val="00162DFF"/>
    <w:rsid w:val="001659CA"/>
    <w:rsid w:val="0016618B"/>
    <w:rsid w:val="00171C0E"/>
    <w:rsid w:val="00171DF2"/>
    <w:rsid w:val="00172979"/>
    <w:rsid w:val="00173E21"/>
    <w:rsid w:val="001742D5"/>
    <w:rsid w:val="0017487B"/>
    <w:rsid w:val="00175CE3"/>
    <w:rsid w:val="00175EFF"/>
    <w:rsid w:val="001765F4"/>
    <w:rsid w:val="0017773D"/>
    <w:rsid w:val="00181949"/>
    <w:rsid w:val="00182482"/>
    <w:rsid w:val="00182E1E"/>
    <w:rsid w:val="00186F22"/>
    <w:rsid w:val="0018713B"/>
    <w:rsid w:val="00187378"/>
    <w:rsid w:val="001873CE"/>
    <w:rsid w:val="00187642"/>
    <w:rsid w:val="00187870"/>
    <w:rsid w:val="00190329"/>
    <w:rsid w:val="00190FF2"/>
    <w:rsid w:val="00191073"/>
    <w:rsid w:val="00191512"/>
    <w:rsid w:val="00191725"/>
    <w:rsid w:val="00191B8B"/>
    <w:rsid w:val="001924A6"/>
    <w:rsid w:val="00194273"/>
    <w:rsid w:val="00194501"/>
    <w:rsid w:val="00195234"/>
    <w:rsid w:val="001960C5"/>
    <w:rsid w:val="00197834"/>
    <w:rsid w:val="001A032B"/>
    <w:rsid w:val="001A12C1"/>
    <w:rsid w:val="001A1E5E"/>
    <w:rsid w:val="001A1F54"/>
    <w:rsid w:val="001A26E1"/>
    <w:rsid w:val="001A73CF"/>
    <w:rsid w:val="001B0723"/>
    <w:rsid w:val="001B30AF"/>
    <w:rsid w:val="001B4C74"/>
    <w:rsid w:val="001C2483"/>
    <w:rsid w:val="001C392C"/>
    <w:rsid w:val="001C3A36"/>
    <w:rsid w:val="001C4605"/>
    <w:rsid w:val="001C4E2C"/>
    <w:rsid w:val="001C7949"/>
    <w:rsid w:val="001C79A1"/>
    <w:rsid w:val="001D0CC2"/>
    <w:rsid w:val="001D1D40"/>
    <w:rsid w:val="001D2B33"/>
    <w:rsid w:val="001D37E7"/>
    <w:rsid w:val="001D445D"/>
    <w:rsid w:val="001D4904"/>
    <w:rsid w:val="001D4D68"/>
    <w:rsid w:val="001D50AD"/>
    <w:rsid w:val="001D5A4D"/>
    <w:rsid w:val="001E00F5"/>
    <w:rsid w:val="001E1B8B"/>
    <w:rsid w:val="001E2155"/>
    <w:rsid w:val="001E242B"/>
    <w:rsid w:val="001E2F08"/>
    <w:rsid w:val="001E3C6C"/>
    <w:rsid w:val="001E4D23"/>
    <w:rsid w:val="001E63B3"/>
    <w:rsid w:val="001E676B"/>
    <w:rsid w:val="001E6B65"/>
    <w:rsid w:val="001E787E"/>
    <w:rsid w:val="001E7B5A"/>
    <w:rsid w:val="001F0D37"/>
    <w:rsid w:val="001F1466"/>
    <w:rsid w:val="001F4A12"/>
    <w:rsid w:val="001F560D"/>
    <w:rsid w:val="001F616A"/>
    <w:rsid w:val="001F7F4E"/>
    <w:rsid w:val="00200123"/>
    <w:rsid w:val="00200B62"/>
    <w:rsid w:val="0020118B"/>
    <w:rsid w:val="00204019"/>
    <w:rsid w:val="00204B39"/>
    <w:rsid w:val="00206795"/>
    <w:rsid w:val="00212184"/>
    <w:rsid w:val="00212817"/>
    <w:rsid w:val="00212A0C"/>
    <w:rsid w:val="00212F56"/>
    <w:rsid w:val="00213804"/>
    <w:rsid w:val="002141DE"/>
    <w:rsid w:val="00215A3D"/>
    <w:rsid w:val="002165C7"/>
    <w:rsid w:val="0021709F"/>
    <w:rsid w:val="002173B2"/>
    <w:rsid w:val="00217DAD"/>
    <w:rsid w:val="002204DA"/>
    <w:rsid w:val="00220525"/>
    <w:rsid w:val="002207C3"/>
    <w:rsid w:val="00222C54"/>
    <w:rsid w:val="00223A88"/>
    <w:rsid w:val="0022419F"/>
    <w:rsid w:val="002241CA"/>
    <w:rsid w:val="0022452A"/>
    <w:rsid w:val="002249E9"/>
    <w:rsid w:val="002307B2"/>
    <w:rsid w:val="00230FDC"/>
    <w:rsid w:val="002327AB"/>
    <w:rsid w:val="0023407B"/>
    <w:rsid w:val="00235603"/>
    <w:rsid w:val="00235F6C"/>
    <w:rsid w:val="0023619E"/>
    <w:rsid w:val="002366E4"/>
    <w:rsid w:val="00240899"/>
    <w:rsid w:val="002409F6"/>
    <w:rsid w:val="00240A9A"/>
    <w:rsid w:val="00241C4A"/>
    <w:rsid w:val="0024314D"/>
    <w:rsid w:val="00243F8D"/>
    <w:rsid w:val="00244F3E"/>
    <w:rsid w:val="00246487"/>
    <w:rsid w:val="00250A27"/>
    <w:rsid w:val="002522B1"/>
    <w:rsid w:val="00252795"/>
    <w:rsid w:val="00252BF1"/>
    <w:rsid w:val="00252C45"/>
    <w:rsid w:val="00253A36"/>
    <w:rsid w:val="0025412A"/>
    <w:rsid w:val="002553EA"/>
    <w:rsid w:val="00255574"/>
    <w:rsid w:val="00255D71"/>
    <w:rsid w:val="00256637"/>
    <w:rsid w:val="00256CCF"/>
    <w:rsid w:val="00257800"/>
    <w:rsid w:val="00257876"/>
    <w:rsid w:val="002618F3"/>
    <w:rsid w:val="00261C17"/>
    <w:rsid w:val="0026202F"/>
    <w:rsid w:val="002637CF"/>
    <w:rsid w:val="002640E2"/>
    <w:rsid w:val="002646C3"/>
    <w:rsid w:val="00265358"/>
    <w:rsid w:val="00266F90"/>
    <w:rsid w:val="00267412"/>
    <w:rsid w:val="00267935"/>
    <w:rsid w:val="00267D67"/>
    <w:rsid w:val="00267E62"/>
    <w:rsid w:val="00267FA8"/>
    <w:rsid w:val="00270D05"/>
    <w:rsid w:val="002714DA"/>
    <w:rsid w:val="00271CC5"/>
    <w:rsid w:val="00273095"/>
    <w:rsid w:val="00274AB8"/>
    <w:rsid w:val="00274BB1"/>
    <w:rsid w:val="00274C87"/>
    <w:rsid w:val="00274F14"/>
    <w:rsid w:val="00275643"/>
    <w:rsid w:val="0027572E"/>
    <w:rsid w:val="00275BD1"/>
    <w:rsid w:val="0027637A"/>
    <w:rsid w:val="00276A75"/>
    <w:rsid w:val="00276F47"/>
    <w:rsid w:val="0028065F"/>
    <w:rsid w:val="002810C2"/>
    <w:rsid w:val="002816F2"/>
    <w:rsid w:val="0028184F"/>
    <w:rsid w:val="00284462"/>
    <w:rsid w:val="002853AD"/>
    <w:rsid w:val="002868E8"/>
    <w:rsid w:val="00286B5B"/>
    <w:rsid w:val="00287169"/>
    <w:rsid w:val="00287290"/>
    <w:rsid w:val="002911D0"/>
    <w:rsid w:val="0029206F"/>
    <w:rsid w:val="00293139"/>
    <w:rsid w:val="00293942"/>
    <w:rsid w:val="00294D68"/>
    <w:rsid w:val="00295C40"/>
    <w:rsid w:val="00296005"/>
    <w:rsid w:val="00296D70"/>
    <w:rsid w:val="00297569"/>
    <w:rsid w:val="002A1E55"/>
    <w:rsid w:val="002A1FDF"/>
    <w:rsid w:val="002A2A03"/>
    <w:rsid w:val="002A2C03"/>
    <w:rsid w:val="002A2E55"/>
    <w:rsid w:val="002A3BF2"/>
    <w:rsid w:val="002A4C36"/>
    <w:rsid w:val="002A6B98"/>
    <w:rsid w:val="002A6C94"/>
    <w:rsid w:val="002A6E83"/>
    <w:rsid w:val="002A7E6E"/>
    <w:rsid w:val="002B02D1"/>
    <w:rsid w:val="002B066E"/>
    <w:rsid w:val="002B10BA"/>
    <w:rsid w:val="002B1811"/>
    <w:rsid w:val="002B3CAD"/>
    <w:rsid w:val="002B6FA3"/>
    <w:rsid w:val="002C1228"/>
    <w:rsid w:val="002C2042"/>
    <w:rsid w:val="002C22F8"/>
    <w:rsid w:val="002C2480"/>
    <w:rsid w:val="002C2BB8"/>
    <w:rsid w:val="002C2E14"/>
    <w:rsid w:val="002C30DE"/>
    <w:rsid w:val="002C3FED"/>
    <w:rsid w:val="002C4797"/>
    <w:rsid w:val="002C56F7"/>
    <w:rsid w:val="002D1495"/>
    <w:rsid w:val="002D249E"/>
    <w:rsid w:val="002D276A"/>
    <w:rsid w:val="002D41D4"/>
    <w:rsid w:val="002D53FA"/>
    <w:rsid w:val="002D63DD"/>
    <w:rsid w:val="002D6693"/>
    <w:rsid w:val="002D66BD"/>
    <w:rsid w:val="002D6FB0"/>
    <w:rsid w:val="002D70BE"/>
    <w:rsid w:val="002E11F9"/>
    <w:rsid w:val="002E1B6C"/>
    <w:rsid w:val="002E2447"/>
    <w:rsid w:val="002E513C"/>
    <w:rsid w:val="002E518B"/>
    <w:rsid w:val="002E55A5"/>
    <w:rsid w:val="002E58D6"/>
    <w:rsid w:val="002E7727"/>
    <w:rsid w:val="002E7F24"/>
    <w:rsid w:val="002F1E65"/>
    <w:rsid w:val="002F200F"/>
    <w:rsid w:val="002F3411"/>
    <w:rsid w:val="002F5BBE"/>
    <w:rsid w:val="002F60FA"/>
    <w:rsid w:val="002F64A7"/>
    <w:rsid w:val="002F677F"/>
    <w:rsid w:val="002F7DFC"/>
    <w:rsid w:val="00300554"/>
    <w:rsid w:val="00301C27"/>
    <w:rsid w:val="00302B7A"/>
    <w:rsid w:val="00302F96"/>
    <w:rsid w:val="00304431"/>
    <w:rsid w:val="0030645B"/>
    <w:rsid w:val="00307167"/>
    <w:rsid w:val="003103C9"/>
    <w:rsid w:val="003104B6"/>
    <w:rsid w:val="0031275B"/>
    <w:rsid w:val="00313721"/>
    <w:rsid w:val="003160E8"/>
    <w:rsid w:val="00316D2C"/>
    <w:rsid w:val="00317005"/>
    <w:rsid w:val="00317AA6"/>
    <w:rsid w:val="00324745"/>
    <w:rsid w:val="0032520B"/>
    <w:rsid w:val="0032568C"/>
    <w:rsid w:val="00325F89"/>
    <w:rsid w:val="00326289"/>
    <w:rsid w:val="0033018A"/>
    <w:rsid w:val="00330702"/>
    <w:rsid w:val="00330DF8"/>
    <w:rsid w:val="003310A3"/>
    <w:rsid w:val="003318F7"/>
    <w:rsid w:val="00331E65"/>
    <w:rsid w:val="00331E75"/>
    <w:rsid w:val="00332242"/>
    <w:rsid w:val="00332A3B"/>
    <w:rsid w:val="0033343C"/>
    <w:rsid w:val="00333497"/>
    <w:rsid w:val="003336AE"/>
    <w:rsid w:val="00333C58"/>
    <w:rsid w:val="003340D8"/>
    <w:rsid w:val="003341AA"/>
    <w:rsid w:val="003347FE"/>
    <w:rsid w:val="00334974"/>
    <w:rsid w:val="003359C5"/>
    <w:rsid w:val="003364A3"/>
    <w:rsid w:val="00336813"/>
    <w:rsid w:val="00336957"/>
    <w:rsid w:val="0033725A"/>
    <w:rsid w:val="00337966"/>
    <w:rsid w:val="00340D85"/>
    <w:rsid w:val="00341647"/>
    <w:rsid w:val="00341666"/>
    <w:rsid w:val="00341925"/>
    <w:rsid w:val="00342259"/>
    <w:rsid w:val="0034378A"/>
    <w:rsid w:val="00345397"/>
    <w:rsid w:val="003453B4"/>
    <w:rsid w:val="003459F0"/>
    <w:rsid w:val="003469A0"/>
    <w:rsid w:val="003474DD"/>
    <w:rsid w:val="00347ADE"/>
    <w:rsid w:val="00347D84"/>
    <w:rsid w:val="00347EF2"/>
    <w:rsid w:val="00350989"/>
    <w:rsid w:val="00350B00"/>
    <w:rsid w:val="003513B2"/>
    <w:rsid w:val="0035237A"/>
    <w:rsid w:val="00352BC5"/>
    <w:rsid w:val="00352DB0"/>
    <w:rsid w:val="00353F8C"/>
    <w:rsid w:val="003545A0"/>
    <w:rsid w:val="00354665"/>
    <w:rsid w:val="00354761"/>
    <w:rsid w:val="00355949"/>
    <w:rsid w:val="00355D0B"/>
    <w:rsid w:val="00356210"/>
    <w:rsid w:val="003562A4"/>
    <w:rsid w:val="00357AFB"/>
    <w:rsid w:val="00357C27"/>
    <w:rsid w:val="003614EF"/>
    <w:rsid w:val="003622C3"/>
    <w:rsid w:val="00363B91"/>
    <w:rsid w:val="00364F32"/>
    <w:rsid w:val="00365B3D"/>
    <w:rsid w:val="00367170"/>
    <w:rsid w:val="00370179"/>
    <w:rsid w:val="0037049C"/>
    <w:rsid w:val="00370A28"/>
    <w:rsid w:val="003710D8"/>
    <w:rsid w:val="00372715"/>
    <w:rsid w:val="00372F70"/>
    <w:rsid w:val="00373817"/>
    <w:rsid w:val="003738CF"/>
    <w:rsid w:val="00374EF3"/>
    <w:rsid w:val="00382CAB"/>
    <w:rsid w:val="00383829"/>
    <w:rsid w:val="00385958"/>
    <w:rsid w:val="00387892"/>
    <w:rsid w:val="00390F15"/>
    <w:rsid w:val="00393AC9"/>
    <w:rsid w:val="00394101"/>
    <w:rsid w:val="00395DDC"/>
    <w:rsid w:val="00396854"/>
    <w:rsid w:val="00397A22"/>
    <w:rsid w:val="00397D92"/>
    <w:rsid w:val="003A0F38"/>
    <w:rsid w:val="003A0FA1"/>
    <w:rsid w:val="003A14FA"/>
    <w:rsid w:val="003A1F07"/>
    <w:rsid w:val="003A277C"/>
    <w:rsid w:val="003A2FA1"/>
    <w:rsid w:val="003A4D03"/>
    <w:rsid w:val="003A5FC2"/>
    <w:rsid w:val="003A6B25"/>
    <w:rsid w:val="003A7081"/>
    <w:rsid w:val="003A7889"/>
    <w:rsid w:val="003B37F1"/>
    <w:rsid w:val="003B40CD"/>
    <w:rsid w:val="003B42E1"/>
    <w:rsid w:val="003B4412"/>
    <w:rsid w:val="003B53F3"/>
    <w:rsid w:val="003B5F35"/>
    <w:rsid w:val="003B79E0"/>
    <w:rsid w:val="003C0EE6"/>
    <w:rsid w:val="003C0F4E"/>
    <w:rsid w:val="003C1BB6"/>
    <w:rsid w:val="003C3572"/>
    <w:rsid w:val="003C4724"/>
    <w:rsid w:val="003C501C"/>
    <w:rsid w:val="003C78E5"/>
    <w:rsid w:val="003C7DF8"/>
    <w:rsid w:val="003D1495"/>
    <w:rsid w:val="003D2E05"/>
    <w:rsid w:val="003D33BF"/>
    <w:rsid w:val="003D6685"/>
    <w:rsid w:val="003D6B97"/>
    <w:rsid w:val="003E0BEB"/>
    <w:rsid w:val="003E0D16"/>
    <w:rsid w:val="003E181B"/>
    <w:rsid w:val="003E1EFB"/>
    <w:rsid w:val="003E3163"/>
    <w:rsid w:val="003E3211"/>
    <w:rsid w:val="003E39E2"/>
    <w:rsid w:val="003E4D3C"/>
    <w:rsid w:val="003E6471"/>
    <w:rsid w:val="003E7443"/>
    <w:rsid w:val="003F016D"/>
    <w:rsid w:val="003F1218"/>
    <w:rsid w:val="003F1875"/>
    <w:rsid w:val="003F3DCF"/>
    <w:rsid w:val="003F4524"/>
    <w:rsid w:val="003F4ECF"/>
    <w:rsid w:val="003F7426"/>
    <w:rsid w:val="003F7916"/>
    <w:rsid w:val="003F7D1C"/>
    <w:rsid w:val="003F7D7E"/>
    <w:rsid w:val="0040003D"/>
    <w:rsid w:val="00400068"/>
    <w:rsid w:val="00400C35"/>
    <w:rsid w:val="00401593"/>
    <w:rsid w:val="004017DF"/>
    <w:rsid w:val="00403522"/>
    <w:rsid w:val="004041ED"/>
    <w:rsid w:val="0040479A"/>
    <w:rsid w:val="00407352"/>
    <w:rsid w:val="0040763E"/>
    <w:rsid w:val="004078AD"/>
    <w:rsid w:val="00412643"/>
    <w:rsid w:val="004129F4"/>
    <w:rsid w:val="00412B13"/>
    <w:rsid w:val="00412EC4"/>
    <w:rsid w:val="00413E07"/>
    <w:rsid w:val="004152CC"/>
    <w:rsid w:val="00415451"/>
    <w:rsid w:val="004162FE"/>
    <w:rsid w:val="0042005F"/>
    <w:rsid w:val="004208D4"/>
    <w:rsid w:val="0042100D"/>
    <w:rsid w:val="00421830"/>
    <w:rsid w:val="00422011"/>
    <w:rsid w:val="004224D2"/>
    <w:rsid w:val="00423226"/>
    <w:rsid w:val="0042459E"/>
    <w:rsid w:val="00424846"/>
    <w:rsid w:val="00424DD3"/>
    <w:rsid w:val="00425301"/>
    <w:rsid w:val="00426138"/>
    <w:rsid w:val="00426712"/>
    <w:rsid w:val="0042715A"/>
    <w:rsid w:val="00427B49"/>
    <w:rsid w:val="00427D97"/>
    <w:rsid w:val="00427F2B"/>
    <w:rsid w:val="00430249"/>
    <w:rsid w:val="0043074E"/>
    <w:rsid w:val="00430B54"/>
    <w:rsid w:val="00430FE2"/>
    <w:rsid w:val="004332D9"/>
    <w:rsid w:val="004338F7"/>
    <w:rsid w:val="0043688B"/>
    <w:rsid w:val="00437F6A"/>
    <w:rsid w:val="0044014D"/>
    <w:rsid w:val="004503BB"/>
    <w:rsid w:val="00450CB3"/>
    <w:rsid w:val="00452A5C"/>
    <w:rsid w:val="00452FEF"/>
    <w:rsid w:val="00453B5D"/>
    <w:rsid w:val="00453E45"/>
    <w:rsid w:val="00453E65"/>
    <w:rsid w:val="004543C7"/>
    <w:rsid w:val="00455C2A"/>
    <w:rsid w:val="0045642E"/>
    <w:rsid w:val="00456C92"/>
    <w:rsid w:val="0045771C"/>
    <w:rsid w:val="004579FC"/>
    <w:rsid w:val="004606EE"/>
    <w:rsid w:val="00460D1D"/>
    <w:rsid w:val="00460D7D"/>
    <w:rsid w:val="00461A37"/>
    <w:rsid w:val="00461C4F"/>
    <w:rsid w:val="004632BB"/>
    <w:rsid w:val="00464FD4"/>
    <w:rsid w:val="0046616F"/>
    <w:rsid w:val="00466F7E"/>
    <w:rsid w:val="004676C3"/>
    <w:rsid w:val="00467A99"/>
    <w:rsid w:val="00467FC0"/>
    <w:rsid w:val="00470452"/>
    <w:rsid w:val="00470E40"/>
    <w:rsid w:val="00471D6C"/>
    <w:rsid w:val="004732A1"/>
    <w:rsid w:val="004740CE"/>
    <w:rsid w:val="00474422"/>
    <w:rsid w:val="00474719"/>
    <w:rsid w:val="0047495C"/>
    <w:rsid w:val="004755D8"/>
    <w:rsid w:val="004756AF"/>
    <w:rsid w:val="00476256"/>
    <w:rsid w:val="00476F44"/>
    <w:rsid w:val="0047759F"/>
    <w:rsid w:val="00477C90"/>
    <w:rsid w:val="0048220B"/>
    <w:rsid w:val="00485C79"/>
    <w:rsid w:val="00485FBD"/>
    <w:rsid w:val="004868ED"/>
    <w:rsid w:val="004903AB"/>
    <w:rsid w:val="00491FB0"/>
    <w:rsid w:val="00492157"/>
    <w:rsid w:val="00492BAC"/>
    <w:rsid w:val="00492F20"/>
    <w:rsid w:val="004938BF"/>
    <w:rsid w:val="00496E79"/>
    <w:rsid w:val="0049751F"/>
    <w:rsid w:val="004A0115"/>
    <w:rsid w:val="004A0DB4"/>
    <w:rsid w:val="004A4C3F"/>
    <w:rsid w:val="004A5110"/>
    <w:rsid w:val="004A52D4"/>
    <w:rsid w:val="004A54C2"/>
    <w:rsid w:val="004A591C"/>
    <w:rsid w:val="004A5EF3"/>
    <w:rsid w:val="004A670F"/>
    <w:rsid w:val="004A6CF3"/>
    <w:rsid w:val="004A75CA"/>
    <w:rsid w:val="004A7C67"/>
    <w:rsid w:val="004B0658"/>
    <w:rsid w:val="004B1B8A"/>
    <w:rsid w:val="004B1E17"/>
    <w:rsid w:val="004B1FD3"/>
    <w:rsid w:val="004B36BC"/>
    <w:rsid w:val="004B3D7A"/>
    <w:rsid w:val="004B572D"/>
    <w:rsid w:val="004B5BC4"/>
    <w:rsid w:val="004C0457"/>
    <w:rsid w:val="004C0DD8"/>
    <w:rsid w:val="004C2D35"/>
    <w:rsid w:val="004C31CE"/>
    <w:rsid w:val="004C332E"/>
    <w:rsid w:val="004C4409"/>
    <w:rsid w:val="004C44D7"/>
    <w:rsid w:val="004C64EB"/>
    <w:rsid w:val="004C7B11"/>
    <w:rsid w:val="004D0326"/>
    <w:rsid w:val="004D09FB"/>
    <w:rsid w:val="004D15F0"/>
    <w:rsid w:val="004D1994"/>
    <w:rsid w:val="004D1B5D"/>
    <w:rsid w:val="004D4656"/>
    <w:rsid w:val="004D57FE"/>
    <w:rsid w:val="004D5C47"/>
    <w:rsid w:val="004D6034"/>
    <w:rsid w:val="004E0F5A"/>
    <w:rsid w:val="004E196B"/>
    <w:rsid w:val="004E261B"/>
    <w:rsid w:val="004E34C0"/>
    <w:rsid w:val="004E3BD3"/>
    <w:rsid w:val="004E4852"/>
    <w:rsid w:val="004E4AC1"/>
    <w:rsid w:val="004E4E35"/>
    <w:rsid w:val="004E51C0"/>
    <w:rsid w:val="004E523D"/>
    <w:rsid w:val="004E52C9"/>
    <w:rsid w:val="004E559C"/>
    <w:rsid w:val="004F15F9"/>
    <w:rsid w:val="004F210A"/>
    <w:rsid w:val="004F2E27"/>
    <w:rsid w:val="004F334D"/>
    <w:rsid w:val="004F3416"/>
    <w:rsid w:val="004F41C1"/>
    <w:rsid w:val="004F53FD"/>
    <w:rsid w:val="004F5FBE"/>
    <w:rsid w:val="004F763D"/>
    <w:rsid w:val="004F7F17"/>
    <w:rsid w:val="005040FD"/>
    <w:rsid w:val="005045F4"/>
    <w:rsid w:val="0050545D"/>
    <w:rsid w:val="00505689"/>
    <w:rsid w:val="005056FD"/>
    <w:rsid w:val="005068B5"/>
    <w:rsid w:val="005101E2"/>
    <w:rsid w:val="005105E7"/>
    <w:rsid w:val="005113AC"/>
    <w:rsid w:val="00514124"/>
    <w:rsid w:val="00514FD4"/>
    <w:rsid w:val="00515098"/>
    <w:rsid w:val="005164FB"/>
    <w:rsid w:val="0052079A"/>
    <w:rsid w:val="00520FC1"/>
    <w:rsid w:val="0052247D"/>
    <w:rsid w:val="0052264A"/>
    <w:rsid w:val="00523812"/>
    <w:rsid w:val="0052423D"/>
    <w:rsid w:val="0052434C"/>
    <w:rsid w:val="005250E4"/>
    <w:rsid w:val="00525CAD"/>
    <w:rsid w:val="005261D0"/>
    <w:rsid w:val="0052779C"/>
    <w:rsid w:val="00530100"/>
    <w:rsid w:val="00531A8D"/>
    <w:rsid w:val="00531C05"/>
    <w:rsid w:val="005349D8"/>
    <w:rsid w:val="00534CBC"/>
    <w:rsid w:val="00535F33"/>
    <w:rsid w:val="00536B4E"/>
    <w:rsid w:val="005407F1"/>
    <w:rsid w:val="00541CA1"/>
    <w:rsid w:val="005424F9"/>
    <w:rsid w:val="00542B96"/>
    <w:rsid w:val="00544A99"/>
    <w:rsid w:val="00545793"/>
    <w:rsid w:val="0055017F"/>
    <w:rsid w:val="00550436"/>
    <w:rsid w:val="00550F29"/>
    <w:rsid w:val="00551FC0"/>
    <w:rsid w:val="00552B5E"/>
    <w:rsid w:val="0055406E"/>
    <w:rsid w:val="0055663B"/>
    <w:rsid w:val="0055730F"/>
    <w:rsid w:val="00561B23"/>
    <w:rsid w:val="00563084"/>
    <w:rsid w:val="00563694"/>
    <w:rsid w:val="0056476B"/>
    <w:rsid w:val="0056541E"/>
    <w:rsid w:val="00565E2B"/>
    <w:rsid w:val="005666A9"/>
    <w:rsid w:val="00566B4C"/>
    <w:rsid w:val="00567811"/>
    <w:rsid w:val="00567DAE"/>
    <w:rsid w:val="005709B8"/>
    <w:rsid w:val="0057178A"/>
    <w:rsid w:val="00571A26"/>
    <w:rsid w:val="00571D47"/>
    <w:rsid w:val="00572F3B"/>
    <w:rsid w:val="00573DE9"/>
    <w:rsid w:val="00574115"/>
    <w:rsid w:val="005757F4"/>
    <w:rsid w:val="005779B7"/>
    <w:rsid w:val="005811B3"/>
    <w:rsid w:val="00582902"/>
    <w:rsid w:val="00582B19"/>
    <w:rsid w:val="005832ED"/>
    <w:rsid w:val="005836E3"/>
    <w:rsid w:val="0058384B"/>
    <w:rsid w:val="00583E19"/>
    <w:rsid w:val="00587627"/>
    <w:rsid w:val="00590472"/>
    <w:rsid w:val="005915ED"/>
    <w:rsid w:val="00592638"/>
    <w:rsid w:val="00593044"/>
    <w:rsid w:val="00593781"/>
    <w:rsid w:val="00593EC6"/>
    <w:rsid w:val="00594069"/>
    <w:rsid w:val="00595960"/>
    <w:rsid w:val="00595B9E"/>
    <w:rsid w:val="00596962"/>
    <w:rsid w:val="00597CD2"/>
    <w:rsid w:val="005A0243"/>
    <w:rsid w:val="005A0635"/>
    <w:rsid w:val="005A0FD9"/>
    <w:rsid w:val="005A1F73"/>
    <w:rsid w:val="005A2002"/>
    <w:rsid w:val="005A2054"/>
    <w:rsid w:val="005A2251"/>
    <w:rsid w:val="005A3AA8"/>
    <w:rsid w:val="005A5B9E"/>
    <w:rsid w:val="005A626C"/>
    <w:rsid w:val="005A64DC"/>
    <w:rsid w:val="005A6907"/>
    <w:rsid w:val="005A6BA4"/>
    <w:rsid w:val="005A713A"/>
    <w:rsid w:val="005A7BDA"/>
    <w:rsid w:val="005A7C7A"/>
    <w:rsid w:val="005B10B0"/>
    <w:rsid w:val="005B1FA5"/>
    <w:rsid w:val="005B2E48"/>
    <w:rsid w:val="005B3F11"/>
    <w:rsid w:val="005B410A"/>
    <w:rsid w:val="005B428C"/>
    <w:rsid w:val="005B56B5"/>
    <w:rsid w:val="005B5FD4"/>
    <w:rsid w:val="005B6866"/>
    <w:rsid w:val="005B6CDE"/>
    <w:rsid w:val="005C2C0E"/>
    <w:rsid w:val="005C3510"/>
    <w:rsid w:val="005C3EB3"/>
    <w:rsid w:val="005C41BB"/>
    <w:rsid w:val="005C4477"/>
    <w:rsid w:val="005C4AA8"/>
    <w:rsid w:val="005C4B4F"/>
    <w:rsid w:val="005C66A8"/>
    <w:rsid w:val="005C6A1D"/>
    <w:rsid w:val="005C7850"/>
    <w:rsid w:val="005C7AFE"/>
    <w:rsid w:val="005D02A8"/>
    <w:rsid w:val="005D121C"/>
    <w:rsid w:val="005D14FB"/>
    <w:rsid w:val="005D163A"/>
    <w:rsid w:val="005D1B78"/>
    <w:rsid w:val="005D259E"/>
    <w:rsid w:val="005D4008"/>
    <w:rsid w:val="005D4171"/>
    <w:rsid w:val="005D528F"/>
    <w:rsid w:val="005D7E4F"/>
    <w:rsid w:val="005E000D"/>
    <w:rsid w:val="005E0233"/>
    <w:rsid w:val="005E0752"/>
    <w:rsid w:val="005E281A"/>
    <w:rsid w:val="005E38BD"/>
    <w:rsid w:val="005E3BC0"/>
    <w:rsid w:val="005E544E"/>
    <w:rsid w:val="005E6392"/>
    <w:rsid w:val="005F0884"/>
    <w:rsid w:val="005F0A35"/>
    <w:rsid w:val="005F21A3"/>
    <w:rsid w:val="005F3C3A"/>
    <w:rsid w:val="005F4398"/>
    <w:rsid w:val="005F4429"/>
    <w:rsid w:val="005F4D9D"/>
    <w:rsid w:val="005F551F"/>
    <w:rsid w:val="005F600B"/>
    <w:rsid w:val="005F60B1"/>
    <w:rsid w:val="005F657B"/>
    <w:rsid w:val="005F69A6"/>
    <w:rsid w:val="005F6BBD"/>
    <w:rsid w:val="005F7013"/>
    <w:rsid w:val="005F7639"/>
    <w:rsid w:val="00600833"/>
    <w:rsid w:val="006015F6"/>
    <w:rsid w:val="00601D04"/>
    <w:rsid w:val="00601E59"/>
    <w:rsid w:val="00603C8A"/>
    <w:rsid w:val="00603EB2"/>
    <w:rsid w:val="00605238"/>
    <w:rsid w:val="00605793"/>
    <w:rsid w:val="00606856"/>
    <w:rsid w:val="00606E1D"/>
    <w:rsid w:val="0060726E"/>
    <w:rsid w:val="00607FEA"/>
    <w:rsid w:val="00610226"/>
    <w:rsid w:val="00610DE4"/>
    <w:rsid w:val="00610E6A"/>
    <w:rsid w:val="00611B4F"/>
    <w:rsid w:val="006121CD"/>
    <w:rsid w:val="00612A90"/>
    <w:rsid w:val="006213B6"/>
    <w:rsid w:val="0062342E"/>
    <w:rsid w:val="006239E9"/>
    <w:rsid w:val="00623DA7"/>
    <w:rsid w:val="00624191"/>
    <w:rsid w:val="00624344"/>
    <w:rsid w:val="006254A9"/>
    <w:rsid w:val="006300D8"/>
    <w:rsid w:val="006308D0"/>
    <w:rsid w:val="00632529"/>
    <w:rsid w:val="006336A1"/>
    <w:rsid w:val="0063399D"/>
    <w:rsid w:val="00634992"/>
    <w:rsid w:val="00635086"/>
    <w:rsid w:val="00636B0D"/>
    <w:rsid w:val="00640669"/>
    <w:rsid w:val="00641664"/>
    <w:rsid w:val="00642BEB"/>
    <w:rsid w:val="0064360F"/>
    <w:rsid w:val="0064362A"/>
    <w:rsid w:val="0064443B"/>
    <w:rsid w:val="0064523E"/>
    <w:rsid w:val="0064599B"/>
    <w:rsid w:val="00646664"/>
    <w:rsid w:val="00650A61"/>
    <w:rsid w:val="00651E14"/>
    <w:rsid w:val="00652241"/>
    <w:rsid w:val="00652973"/>
    <w:rsid w:val="006532D0"/>
    <w:rsid w:val="0065341B"/>
    <w:rsid w:val="00653C13"/>
    <w:rsid w:val="00654688"/>
    <w:rsid w:val="00654AF5"/>
    <w:rsid w:val="006565F1"/>
    <w:rsid w:val="006570E8"/>
    <w:rsid w:val="0065753F"/>
    <w:rsid w:val="00660612"/>
    <w:rsid w:val="006644D3"/>
    <w:rsid w:val="00664514"/>
    <w:rsid w:val="00664E63"/>
    <w:rsid w:val="0066505C"/>
    <w:rsid w:val="006651B2"/>
    <w:rsid w:val="00665BD2"/>
    <w:rsid w:val="0066664C"/>
    <w:rsid w:val="00666DA7"/>
    <w:rsid w:val="0066709D"/>
    <w:rsid w:val="00670216"/>
    <w:rsid w:val="006704A0"/>
    <w:rsid w:val="0067286F"/>
    <w:rsid w:val="00672E27"/>
    <w:rsid w:val="0067338D"/>
    <w:rsid w:val="006735EA"/>
    <w:rsid w:val="006740C5"/>
    <w:rsid w:val="00675836"/>
    <w:rsid w:val="00675D10"/>
    <w:rsid w:val="00676C34"/>
    <w:rsid w:val="00677367"/>
    <w:rsid w:val="00677AC1"/>
    <w:rsid w:val="00677DB9"/>
    <w:rsid w:val="0068034A"/>
    <w:rsid w:val="0068140F"/>
    <w:rsid w:val="00681C3A"/>
    <w:rsid w:val="00681DDA"/>
    <w:rsid w:val="006829D0"/>
    <w:rsid w:val="00682ADE"/>
    <w:rsid w:val="00684782"/>
    <w:rsid w:val="00685E1E"/>
    <w:rsid w:val="0068705B"/>
    <w:rsid w:val="006871AF"/>
    <w:rsid w:val="00691E50"/>
    <w:rsid w:val="00691EEB"/>
    <w:rsid w:val="00692DA1"/>
    <w:rsid w:val="0069326C"/>
    <w:rsid w:val="00695064"/>
    <w:rsid w:val="006950AE"/>
    <w:rsid w:val="00695810"/>
    <w:rsid w:val="0069581A"/>
    <w:rsid w:val="00695D1E"/>
    <w:rsid w:val="00695DBB"/>
    <w:rsid w:val="00696B11"/>
    <w:rsid w:val="006979E4"/>
    <w:rsid w:val="00697D65"/>
    <w:rsid w:val="006A0269"/>
    <w:rsid w:val="006A06A0"/>
    <w:rsid w:val="006A282A"/>
    <w:rsid w:val="006A2EDE"/>
    <w:rsid w:val="006A4EB2"/>
    <w:rsid w:val="006A580A"/>
    <w:rsid w:val="006A5B30"/>
    <w:rsid w:val="006A5C9A"/>
    <w:rsid w:val="006A6B95"/>
    <w:rsid w:val="006A7404"/>
    <w:rsid w:val="006A7EA9"/>
    <w:rsid w:val="006B081B"/>
    <w:rsid w:val="006B1B3B"/>
    <w:rsid w:val="006B3092"/>
    <w:rsid w:val="006B428E"/>
    <w:rsid w:val="006B6C69"/>
    <w:rsid w:val="006B7E90"/>
    <w:rsid w:val="006C3BC3"/>
    <w:rsid w:val="006C599E"/>
    <w:rsid w:val="006C6647"/>
    <w:rsid w:val="006D1B82"/>
    <w:rsid w:val="006D2520"/>
    <w:rsid w:val="006D2AAC"/>
    <w:rsid w:val="006D315F"/>
    <w:rsid w:val="006D3367"/>
    <w:rsid w:val="006D4552"/>
    <w:rsid w:val="006D60C0"/>
    <w:rsid w:val="006D6B1C"/>
    <w:rsid w:val="006D6F4C"/>
    <w:rsid w:val="006E20D2"/>
    <w:rsid w:val="006E437F"/>
    <w:rsid w:val="006E5747"/>
    <w:rsid w:val="006E5F90"/>
    <w:rsid w:val="006F0FA0"/>
    <w:rsid w:val="006F5E83"/>
    <w:rsid w:val="006F688A"/>
    <w:rsid w:val="006F79F8"/>
    <w:rsid w:val="007015A2"/>
    <w:rsid w:val="0070238B"/>
    <w:rsid w:val="00702875"/>
    <w:rsid w:val="00704864"/>
    <w:rsid w:val="007048DC"/>
    <w:rsid w:val="00704C54"/>
    <w:rsid w:val="00706B5D"/>
    <w:rsid w:val="00707A25"/>
    <w:rsid w:val="00710D75"/>
    <w:rsid w:val="00712B35"/>
    <w:rsid w:val="00713C4A"/>
    <w:rsid w:val="007155B2"/>
    <w:rsid w:val="00715CA4"/>
    <w:rsid w:val="007161A1"/>
    <w:rsid w:val="00717052"/>
    <w:rsid w:val="00717433"/>
    <w:rsid w:val="007175A2"/>
    <w:rsid w:val="00720267"/>
    <w:rsid w:val="00720366"/>
    <w:rsid w:val="007214FF"/>
    <w:rsid w:val="00721547"/>
    <w:rsid w:val="007218D3"/>
    <w:rsid w:val="007223B0"/>
    <w:rsid w:val="0072312D"/>
    <w:rsid w:val="007248B0"/>
    <w:rsid w:val="00724F38"/>
    <w:rsid w:val="007253D4"/>
    <w:rsid w:val="007268F7"/>
    <w:rsid w:val="00726AEA"/>
    <w:rsid w:val="00727366"/>
    <w:rsid w:val="00727C16"/>
    <w:rsid w:val="0073090B"/>
    <w:rsid w:val="00730D41"/>
    <w:rsid w:val="00731285"/>
    <w:rsid w:val="0073130A"/>
    <w:rsid w:val="007328F7"/>
    <w:rsid w:val="00733BBE"/>
    <w:rsid w:val="0073440F"/>
    <w:rsid w:val="00734F10"/>
    <w:rsid w:val="0073574E"/>
    <w:rsid w:val="0073686D"/>
    <w:rsid w:val="0074071E"/>
    <w:rsid w:val="00741845"/>
    <w:rsid w:val="00741A5E"/>
    <w:rsid w:val="007420E1"/>
    <w:rsid w:val="00743934"/>
    <w:rsid w:val="00743F50"/>
    <w:rsid w:val="007440D5"/>
    <w:rsid w:val="007457C4"/>
    <w:rsid w:val="00745F76"/>
    <w:rsid w:val="00747593"/>
    <w:rsid w:val="007477AC"/>
    <w:rsid w:val="00752FED"/>
    <w:rsid w:val="00753D74"/>
    <w:rsid w:val="007564FC"/>
    <w:rsid w:val="0075666C"/>
    <w:rsid w:val="00756B8B"/>
    <w:rsid w:val="00757266"/>
    <w:rsid w:val="00757978"/>
    <w:rsid w:val="00760843"/>
    <w:rsid w:val="007615C9"/>
    <w:rsid w:val="00762469"/>
    <w:rsid w:val="00762916"/>
    <w:rsid w:val="00763275"/>
    <w:rsid w:val="00763730"/>
    <w:rsid w:val="00763778"/>
    <w:rsid w:val="007637E7"/>
    <w:rsid w:val="007648A4"/>
    <w:rsid w:val="00764915"/>
    <w:rsid w:val="00766037"/>
    <w:rsid w:val="00767610"/>
    <w:rsid w:val="00767EAE"/>
    <w:rsid w:val="0077138D"/>
    <w:rsid w:val="00771927"/>
    <w:rsid w:val="00771DDF"/>
    <w:rsid w:val="00772AD6"/>
    <w:rsid w:val="0077363D"/>
    <w:rsid w:val="00773D2A"/>
    <w:rsid w:val="00774219"/>
    <w:rsid w:val="00774F20"/>
    <w:rsid w:val="00774F96"/>
    <w:rsid w:val="0077502D"/>
    <w:rsid w:val="007754F0"/>
    <w:rsid w:val="00777E80"/>
    <w:rsid w:val="007801F5"/>
    <w:rsid w:val="00780315"/>
    <w:rsid w:val="007807EE"/>
    <w:rsid w:val="00780E3F"/>
    <w:rsid w:val="00780FC2"/>
    <w:rsid w:val="0078162A"/>
    <w:rsid w:val="00784349"/>
    <w:rsid w:val="0078451F"/>
    <w:rsid w:val="0078707C"/>
    <w:rsid w:val="007875C2"/>
    <w:rsid w:val="0079080C"/>
    <w:rsid w:val="0079113E"/>
    <w:rsid w:val="00795050"/>
    <w:rsid w:val="007955E3"/>
    <w:rsid w:val="00795FD9"/>
    <w:rsid w:val="00796EAB"/>
    <w:rsid w:val="007977BE"/>
    <w:rsid w:val="007A1A39"/>
    <w:rsid w:val="007A2D57"/>
    <w:rsid w:val="007A4D51"/>
    <w:rsid w:val="007A4EE5"/>
    <w:rsid w:val="007A582A"/>
    <w:rsid w:val="007A6AF5"/>
    <w:rsid w:val="007B07F1"/>
    <w:rsid w:val="007B0923"/>
    <w:rsid w:val="007B10CE"/>
    <w:rsid w:val="007B174F"/>
    <w:rsid w:val="007B31C4"/>
    <w:rsid w:val="007B5FD8"/>
    <w:rsid w:val="007B69AC"/>
    <w:rsid w:val="007C0ACA"/>
    <w:rsid w:val="007C1CCC"/>
    <w:rsid w:val="007C2BE8"/>
    <w:rsid w:val="007C4921"/>
    <w:rsid w:val="007C5DF3"/>
    <w:rsid w:val="007D011A"/>
    <w:rsid w:val="007D0DD3"/>
    <w:rsid w:val="007D21AA"/>
    <w:rsid w:val="007D2E82"/>
    <w:rsid w:val="007D3298"/>
    <w:rsid w:val="007D4EB9"/>
    <w:rsid w:val="007D5219"/>
    <w:rsid w:val="007D71C4"/>
    <w:rsid w:val="007E064F"/>
    <w:rsid w:val="007E185A"/>
    <w:rsid w:val="007E1946"/>
    <w:rsid w:val="007E26A1"/>
    <w:rsid w:val="007E274E"/>
    <w:rsid w:val="007E3490"/>
    <w:rsid w:val="007E6EA5"/>
    <w:rsid w:val="007E6F34"/>
    <w:rsid w:val="007E737B"/>
    <w:rsid w:val="007F32B3"/>
    <w:rsid w:val="007F5879"/>
    <w:rsid w:val="007F5C65"/>
    <w:rsid w:val="007F65EE"/>
    <w:rsid w:val="007F79B7"/>
    <w:rsid w:val="00800B49"/>
    <w:rsid w:val="0080109E"/>
    <w:rsid w:val="00801487"/>
    <w:rsid w:val="008023DA"/>
    <w:rsid w:val="00802C57"/>
    <w:rsid w:val="00803086"/>
    <w:rsid w:val="00803261"/>
    <w:rsid w:val="00804E0F"/>
    <w:rsid w:val="008052ED"/>
    <w:rsid w:val="00810FE2"/>
    <w:rsid w:val="00811170"/>
    <w:rsid w:val="0081137C"/>
    <w:rsid w:val="00811B22"/>
    <w:rsid w:val="00812F5C"/>
    <w:rsid w:val="00813822"/>
    <w:rsid w:val="00815E7C"/>
    <w:rsid w:val="00815ED5"/>
    <w:rsid w:val="0081764D"/>
    <w:rsid w:val="00817958"/>
    <w:rsid w:val="008179C4"/>
    <w:rsid w:val="008209F0"/>
    <w:rsid w:val="00822A4E"/>
    <w:rsid w:val="00822FD8"/>
    <w:rsid w:val="008239B7"/>
    <w:rsid w:val="0082458A"/>
    <w:rsid w:val="0082522C"/>
    <w:rsid w:val="008254F3"/>
    <w:rsid w:val="00825952"/>
    <w:rsid w:val="00830B40"/>
    <w:rsid w:val="0083122D"/>
    <w:rsid w:val="0083148B"/>
    <w:rsid w:val="0083349F"/>
    <w:rsid w:val="008335E0"/>
    <w:rsid w:val="00833E9B"/>
    <w:rsid w:val="008370F1"/>
    <w:rsid w:val="00840D9F"/>
    <w:rsid w:val="00840DA8"/>
    <w:rsid w:val="00843BC5"/>
    <w:rsid w:val="00846074"/>
    <w:rsid w:val="00847D0A"/>
    <w:rsid w:val="00847D5D"/>
    <w:rsid w:val="00847FF9"/>
    <w:rsid w:val="008519E3"/>
    <w:rsid w:val="0085297D"/>
    <w:rsid w:val="00853922"/>
    <w:rsid w:val="00853B4A"/>
    <w:rsid w:val="00854373"/>
    <w:rsid w:val="008549A0"/>
    <w:rsid w:val="00854CA1"/>
    <w:rsid w:val="008550D0"/>
    <w:rsid w:val="008578B6"/>
    <w:rsid w:val="008578E2"/>
    <w:rsid w:val="00857A8A"/>
    <w:rsid w:val="0086101B"/>
    <w:rsid w:val="008614F1"/>
    <w:rsid w:val="00862F63"/>
    <w:rsid w:val="00863293"/>
    <w:rsid w:val="008638A0"/>
    <w:rsid w:val="00863AE3"/>
    <w:rsid w:val="00863D5E"/>
    <w:rsid w:val="00863ED5"/>
    <w:rsid w:val="008648E9"/>
    <w:rsid w:val="008659BF"/>
    <w:rsid w:val="00867C87"/>
    <w:rsid w:val="00870D66"/>
    <w:rsid w:val="00870EAD"/>
    <w:rsid w:val="00871BC0"/>
    <w:rsid w:val="00873464"/>
    <w:rsid w:val="008742BC"/>
    <w:rsid w:val="008742EF"/>
    <w:rsid w:val="008751D7"/>
    <w:rsid w:val="00875627"/>
    <w:rsid w:val="00876AAC"/>
    <w:rsid w:val="00876B49"/>
    <w:rsid w:val="008779B8"/>
    <w:rsid w:val="00880F9C"/>
    <w:rsid w:val="00881FFF"/>
    <w:rsid w:val="00882778"/>
    <w:rsid w:val="00882DC0"/>
    <w:rsid w:val="00882DE4"/>
    <w:rsid w:val="00883401"/>
    <w:rsid w:val="008835D9"/>
    <w:rsid w:val="008841FC"/>
    <w:rsid w:val="00884F98"/>
    <w:rsid w:val="008854DC"/>
    <w:rsid w:val="00885993"/>
    <w:rsid w:val="00885B37"/>
    <w:rsid w:val="00886204"/>
    <w:rsid w:val="00887556"/>
    <w:rsid w:val="00890E5E"/>
    <w:rsid w:val="008913DA"/>
    <w:rsid w:val="00891FA4"/>
    <w:rsid w:val="00892816"/>
    <w:rsid w:val="00893492"/>
    <w:rsid w:val="00893903"/>
    <w:rsid w:val="00893D5B"/>
    <w:rsid w:val="0089443D"/>
    <w:rsid w:val="008966B8"/>
    <w:rsid w:val="00896C14"/>
    <w:rsid w:val="0089764A"/>
    <w:rsid w:val="008A0824"/>
    <w:rsid w:val="008A1097"/>
    <w:rsid w:val="008A1782"/>
    <w:rsid w:val="008A2B32"/>
    <w:rsid w:val="008A340A"/>
    <w:rsid w:val="008A3E4B"/>
    <w:rsid w:val="008A6837"/>
    <w:rsid w:val="008A74AE"/>
    <w:rsid w:val="008B0AB2"/>
    <w:rsid w:val="008B13AF"/>
    <w:rsid w:val="008B1618"/>
    <w:rsid w:val="008B1CE8"/>
    <w:rsid w:val="008B23BE"/>
    <w:rsid w:val="008B2A54"/>
    <w:rsid w:val="008B2F8B"/>
    <w:rsid w:val="008B5058"/>
    <w:rsid w:val="008B5826"/>
    <w:rsid w:val="008B5DF4"/>
    <w:rsid w:val="008B74C8"/>
    <w:rsid w:val="008C089D"/>
    <w:rsid w:val="008C11BB"/>
    <w:rsid w:val="008C138B"/>
    <w:rsid w:val="008C1A06"/>
    <w:rsid w:val="008C2505"/>
    <w:rsid w:val="008C418A"/>
    <w:rsid w:val="008D0333"/>
    <w:rsid w:val="008D0A1C"/>
    <w:rsid w:val="008D1123"/>
    <w:rsid w:val="008D1506"/>
    <w:rsid w:val="008D1898"/>
    <w:rsid w:val="008D1F2C"/>
    <w:rsid w:val="008D2159"/>
    <w:rsid w:val="008D4B5A"/>
    <w:rsid w:val="008D735D"/>
    <w:rsid w:val="008D77BD"/>
    <w:rsid w:val="008E0747"/>
    <w:rsid w:val="008E2653"/>
    <w:rsid w:val="008E2E5F"/>
    <w:rsid w:val="008E2F22"/>
    <w:rsid w:val="008E4591"/>
    <w:rsid w:val="008E5E8E"/>
    <w:rsid w:val="008E6C45"/>
    <w:rsid w:val="008E76D3"/>
    <w:rsid w:val="008E7906"/>
    <w:rsid w:val="008F29D6"/>
    <w:rsid w:val="008F3DC3"/>
    <w:rsid w:val="008F56DE"/>
    <w:rsid w:val="008F58E7"/>
    <w:rsid w:val="008F5C4F"/>
    <w:rsid w:val="008F69C1"/>
    <w:rsid w:val="008F7349"/>
    <w:rsid w:val="00901725"/>
    <w:rsid w:val="009020C1"/>
    <w:rsid w:val="009021EC"/>
    <w:rsid w:val="00902F67"/>
    <w:rsid w:val="00903F5D"/>
    <w:rsid w:val="00904304"/>
    <w:rsid w:val="009053A8"/>
    <w:rsid w:val="0090546C"/>
    <w:rsid w:val="00905B83"/>
    <w:rsid w:val="00906BC1"/>
    <w:rsid w:val="009073AB"/>
    <w:rsid w:val="00907C1B"/>
    <w:rsid w:val="00911B0B"/>
    <w:rsid w:val="009124F9"/>
    <w:rsid w:val="00913354"/>
    <w:rsid w:val="00913599"/>
    <w:rsid w:val="009171C1"/>
    <w:rsid w:val="009179C2"/>
    <w:rsid w:val="009233D9"/>
    <w:rsid w:val="00926013"/>
    <w:rsid w:val="0092647A"/>
    <w:rsid w:val="00927DDF"/>
    <w:rsid w:val="00927E1E"/>
    <w:rsid w:val="00927EB1"/>
    <w:rsid w:val="009302A5"/>
    <w:rsid w:val="00930D43"/>
    <w:rsid w:val="00931AEC"/>
    <w:rsid w:val="0093439A"/>
    <w:rsid w:val="009345F2"/>
    <w:rsid w:val="00934872"/>
    <w:rsid w:val="009348B7"/>
    <w:rsid w:val="00935976"/>
    <w:rsid w:val="0093743C"/>
    <w:rsid w:val="009403FA"/>
    <w:rsid w:val="00940D4B"/>
    <w:rsid w:val="00941B84"/>
    <w:rsid w:val="00941E03"/>
    <w:rsid w:val="00943132"/>
    <w:rsid w:val="009435D3"/>
    <w:rsid w:val="0094473C"/>
    <w:rsid w:val="009455D8"/>
    <w:rsid w:val="00945DC4"/>
    <w:rsid w:val="00946487"/>
    <w:rsid w:val="00946A6D"/>
    <w:rsid w:val="00950493"/>
    <w:rsid w:val="00951715"/>
    <w:rsid w:val="009518B4"/>
    <w:rsid w:val="009539D6"/>
    <w:rsid w:val="00953BF8"/>
    <w:rsid w:val="009561B8"/>
    <w:rsid w:val="00957609"/>
    <w:rsid w:val="00957ABF"/>
    <w:rsid w:val="0096004D"/>
    <w:rsid w:val="0096089B"/>
    <w:rsid w:val="00962509"/>
    <w:rsid w:val="009649D9"/>
    <w:rsid w:val="0096587B"/>
    <w:rsid w:val="00967B34"/>
    <w:rsid w:val="00967C33"/>
    <w:rsid w:val="00967DCC"/>
    <w:rsid w:val="00970BDF"/>
    <w:rsid w:val="00971166"/>
    <w:rsid w:val="00971DA5"/>
    <w:rsid w:val="00972EB1"/>
    <w:rsid w:val="0097489C"/>
    <w:rsid w:val="00974919"/>
    <w:rsid w:val="00975AC4"/>
    <w:rsid w:val="00976C57"/>
    <w:rsid w:val="00977BE9"/>
    <w:rsid w:val="009825D7"/>
    <w:rsid w:val="009827C6"/>
    <w:rsid w:val="009833EC"/>
    <w:rsid w:val="00985E64"/>
    <w:rsid w:val="00986197"/>
    <w:rsid w:val="00986265"/>
    <w:rsid w:val="009863AE"/>
    <w:rsid w:val="0098678C"/>
    <w:rsid w:val="00986949"/>
    <w:rsid w:val="009903CB"/>
    <w:rsid w:val="00991328"/>
    <w:rsid w:val="00992547"/>
    <w:rsid w:val="00992824"/>
    <w:rsid w:val="0099363B"/>
    <w:rsid w:val="00993A96"/>
    <w:rsid w:val="009946BB"/>
    <w:rsid w:val="00995B69"/>
    <w:rsid w:val="00995EC0"/>
    <w:rsid w:val="00995FBB"/>
    <w:rsid w:val="009A0398"/>
    <w:rsid w:val="009A19C4"/>
    <w:rsid w:val="009A2E8B"/>
    <w:rsid w:val="009A5F2C"/>
    <w:rsid w:val="009A7316"/>
    <w:rsid w:val="009A7CE7"/>
    <w:rsid w:val="009A7F64"/>
    <w:rsid w:val="009B0DF8"/>
    <w:rsid w:val="009B1D9A"/>
    <w:rsid w:val="009B235A"/>
    <w:rsid w:val="009B6ABD"/>
    <w:rsid w:val="009B7BDE"/>
    <w:rsid w:val="009C047D"/>
    <w:rsid w:val="009C11EC"/>
    <w:rsid w:val="009C1737"/>
    <w:rsid w:val="009C1B07"/>
    <w:rsid w:val="009C1F1A"/>
    <w:rsid w:val="009C328C"/>
    <w:rsid w:val="009C4277"/>
    <w:rsid w:val="009C5993"/>
    <w:rsid w:val="009C5EBC"/>
    <w:rsid w:val="009C5FBD"/>
    <w:rsid w:val="009C60DF"/>
    <w:rsid w:val="009D17CB"/>
    <w:rsid w:val="009D19B5"/>
    <w:rsid w:val="009D52E0"/>
    <w:rsid w:val="009D6087"/>
    <w:rsid w:val="009D7783"/>
    <w:rsid w:val="009E1092"/>
    <w:rsid w:val="009E1D88"/>
    <w:rsid w:val="009E1E95"/>
    <w:rsid w:val="009E2AC6"/>
    <w:rsid w:val="009E35A7"/>
    <w:rsid w:val="009E3998"/>
    <w:rsid w:val="009E3C1C"/>
    <w:rsid w:val="009E416C"/>
    <w:rsid w:val="009E57E5"/>
    <w:rsid w:val="009F0ECD"/>
    <w:rsid w:val="009F258D"/>
    <w:rsid w:val="009F2CF7"/>
    <w:rsid w:val="009F396B"/>
    <w:rsid w:val="009F3B9A"/>
    <w:rsid w:val="009F3C48"/>
    <w:rsid w:val="009F472F"/>
    <w:rsid w:val="009F5179"/>
    <w:rsid w:val="009F5923"/>
    <w:rsid w:val="00A00011"/>
    <w:rsid w:val="00A00836"/>
    <w:rsid w:val="00A01C8E"/>
    <w:rsid w:val="00A031F7"/>
    <w:rsid w:val="00A033A0"/>
    <w:rsid w:val="00A03D7E"/>
    <w:rsid w:val="00A047DC"/>
    <w:rsid w:val="00A04882"/>
    <w:rsid w:val="00A0556C"/>
    <w:rsid w:val="00A05849"/>
    <w:rsid w:val="00A06914"/>
    <w:rsid w:val="00A07749"/>
    <w:rsid w:val="00A07E68"/>
    <w:rsid w:val="00A10C20"/>
    <w:rsid w:val="00A11865"/>
    <w:rsid w:val="00A122DC"/>
    <w:rsid w:val="00A12C12"/>
    <w:rsid w:val="00A138EC"/>
    <w:rsid w:val="00A152F5"/>
    <w:rsid w:val="00A15734"/>
    <w:rsid w:val="00A16188"/>
    <w:rsid w:val="00A16B12"/>
    <w:rsid w:val="00A17227"/>
    <w:rsid w:val="00A17A5F"/>
    <w:rsid w:val="00A17AEA"/>
    <w:rsid w:val="00A17DCC"/>
    <w:rsid w:val="00A20F49"/>
    <w:rsid w:val="00A210C1"/>
    <w:rsid w:val="00A2154D"/>
    <w:rsid w:val="00A2310A"/>
    <w:rsid w:val="00A24254"/>
    <w:rsid w:val="00A245AE"/>
    <w:rsid w:val="00A246B3"/>
    <w:rsid w:val="00A2475D"/>
    <w:rsid w:val="00A24795"/>
    <w:rsid w:val="00A249CB"/>
    <w:rsid w:val="00A259BF"/>
    <w:rsid w:val="00A25D8B"/>
    <w:rsid w:val="00A264B3"/>
    <w:rsid w:val="00A270D2"/>
    <w:rsid w:val="00A300AA"/>
    <w:rsid w:val="00A3099B"/>
    <w:rsid w:val="00A329C2"/>
    <w:rsid w:val="00A33277"/>
    <w:rsid w:val="00A36781"/>
    <w:rsid w:val="00A36A91"/>
    <w:rsid w:val="00A377CE"/>
    <w:rsid w:val="00A4287F"/>
    <w:rsid w:val="00A42BC1"/>
    <w:rsid w:val="00A42FFB"/>
    <w:rsid w:val="00A44538"/>
    <w:rsid w:val="00A45391"/>
    <w:rsid w:val="00A45B78"/>
    <w:rsid w:val="00A45F96"/>
    <w:rsid w:val="00A46FA4"/>
    <w:rsid w:val="00A473F3"/>
    <w:rsid w:val="00A50637"/>
    <w:rsid w:val="00A50B0E"/>
    <w:rsid w:val="00A50D9E"/>
    <w:rsid w:val="00A51CBB"/>
    <w:rsid w:val="00A51F2F"/>
    <w:rsid w:val="00A5472B"/>
    <w:rsid w:val="00A54CAD"/>
    <w:rsid w:val="00A556B9"/>
    <w:rsid w:val="00A55B7E"/>
    <w:rsid w:val="00A56A70"/>
    <w:rsid w:val="00A57594"/>
    <w:rsid w:val="00A6059F"/>
    <w:rsid w:val="00A620C6"/>
    <w:rsid w:val="00A62C78"/>
    <w:rsid w:val="00A6392E"/>
    <w:rsid w:val="00A63A44"/>
    <w:rsid w:val="00A63FD3"/>
    <w:rsid w:val="00A64348"/>
    <w:rsid w:val="00A647B3"/>
    <w:rsid w:val="00A6555F"/>
    <w:rsid w:val="00A65EAD"/>
    <w:rsid w:val="00A72281"/>
    <w:rsid w:val="00A73DD6"/>
    <w:rsid w:val="00A74729"/>
    <w:rsid w:val="00A7559E"/>
    <w:rsid w:val="00A7611F"/>
    <w:rsid w:val="00A76455"/>
    <w:rsid w:val="00A766D2"/>
    <w:rsid w:val="00A766F4"/>
    <w:rsid w:val="00A80EF6"/>
    <w:rsid w:val="00A8108D"/>
    <w:rsid w:val="00A81CC6"/>
    <w:rsid w:val="00A8212F"/>
    <w:rsid w:val="00A84EA7"/>
    <w:rsid w:val="00A85FC4"/>
    <w:rsid w:val="00A864F6"/>
    <w:rsid w:val="00A87046"/>
    <w:rsid w:val="00A87272"/>
    <w:rsid w:val="00A875F6"/>
    <w:rsid w:val="00A87747"/>
    <w:rsid w:val="00A87840"/>
    <w:rsid w:val="00A87ACA"/>
    <w:rsid w:val="00A87FF3"/>
    <w:rsid w:val="00A9023F"/>
    <w:rsid w:val="00A90D87"/>
    <w:rsid w:val="00A91384"/>
    <w:rsid w:val="00A91414"/>
    <w:rsid w:val="00A926F9"/>
    <w:rsid w:val="00A94780"/>
    <w:rsid w:val="00A9504D"/>
    <w:rsid w:val="00A9508A"/>
    <w:rsid w:val="00A95A09"/>
    <w:rsid w:val="00A95DF1"/>
    <w:rsid w:val="00A96EF8"/>
    <w:rsid w:val="00A97049"/>
    <w:rsid w:val="00A97130"/>
    <w:rsid w:val="00AA0B05"/>
    <w:rsid w:val="00AA0F02"/>
    <w:rsid w:val="00AA174F"/>
    <w:rsid w:val="00AA24D0"/>
    <w:rsid w:val="00AA2989"/>
    <w:rsid w:val="00AA4D4A"/>
    <w:rsid w:val="00AA6C08"/>
    <w:rsid w:val="00AB0311"/>
    <w:rsid w:val="00AB0519"/>
    <w:rsid w:val="00AB0F89"/>
    <w:rsid w:val="00AB3E90"/>
    <w:rsid w:val="00AB41DD"/>
    <w:rsid w:val="00AB432A"/>
    <w:rsid w:val="00AB54B7"/>
    <w:rsid w:val="00AB5542"/>
    <w:rsid w:val="00AB5EA4"/>
    <w:rsid w:val="00AB7769"/>
    <w:rsid w:val="00AB7BA0"/>
    <w:rsid w:val="00AC0175"/>
    <w:rsid w:val="00AC18DF"/>
    <w:rsid w:val="00AC1AE9"/>
    <w:rsid w:val="00AC23C7"/>
    <w:rsid w:val="00AC3076"/>
    <w:rsid w:val="00AC4F2C"/>
    <w:rsid w:val="00AC6A61"/>
    <w:rsid w:val="00AC706E"/>
    <w:rsid w:val="00AC7717"/>
    <w:rsid w:val="00AD0BC6"/>
    <w:rsid w:val="00AD2082"/>
    <w:rsid w:val="00AD2BFB"/>
    <w:rsid w:val="00AD2E0B"/>
    <w:rsid w:val="00AD4572"/>
    <w:rsid w:val="00AD589A"/>
    <w:rsid w:val="00AD5FEF"/>
    <w:rsid w:val="00AD6145"/>
    <w:rsid w:val="00AD6DE8"/>
    <w:rsid w:val="00AE0412"/>
    <w:rsid w:val="00AE06C9"/>
    <w:rsid w:val="00AE0B39"/>
    <w:rsid w:val="00AE2288"/>
    <w:rsid w:val="00AE2E3D"/>
    <w:rsid w:val="00AE3AC3"/>
    <w:rsid w:val="00AE7ACE"/>
    <w:rsid w:val="00AE7B0A"/>
    <w:rsid w:val="00AF0645"/>
    <w:rsid w:val="00AF3DE6"/>
    <w:rsid w:val="00AF4347"/>
    <w:rsid w:val="00AF5A35"/>
    <w:rsid w:val="00AF7B27"/>
    <w:rsid w:val="00AF7C48"/>
    <w:rsid w:val="00B00E98"/>
    <w:rsid w:val="00B00E9D"/>
    <w:rsid w:val="00B015D9"/>
    <w:rsid w:val="00B017A2"/>
    <w:rsid w:val="00B02F4C"/>
    <w:rsid w:val="00B03065"/>
    <w:rsid w:val="00B036DC"/>
    <w:rsid w:val="00B038F4"/>
    <w:rsid w:val="00B045FE"/>
    <w:rsid w:val="00B04D81"/>
    <w:rsid w:val="00B05648"/>
    <w:rsid w:val="00B05B62"/>
    <w:rsid w:val="00B05DB5"/>
    <w:rsid w:val="00B05EA5"/>
    <w:rsid w:val="00B06A04"/>
    <w:rsid w:val="00B070A6"/>
    <w:rsid w:val="00B07492"/>
    <w:rsid w:val="00B100A8"/>
    <w:rsid w:val="00B112D1"/>
    <w:rsid w:val="00B11D55"/>
    <w:rsid w:val="00B13DB4"/>
    <w:rsid w:val="00B13DE1"/>
    <w:rsid w:val="00B177B1"/>
    <w:rsid w:val="00B17908"/>
    <w:rsid w:val="00B17C78"/>
    <w:rsid w:val="00B17D6E"/>
    <w:rsid w:val="00B20B5A"/>
    <w:rsid w:val="00B21E9E"/>
    <w:rsid w:val="00B22757"/>
    <w:rsid w:val="00B23925"/>
    <w:rsid w:val="00B25DB3"/>
    <w:rsid w:val="00B265C1"/>
    <w:rsid w:val="00B27B57"/>
    <w:rsid w:val="00B30576"/>
    <w:rsid w:val="00B32BCF"/>
    <w:rsid w:val="00B3305F"/>
    <w:rsid w:val="00B3577B"/>
    <w:rsid w:val="00B36FC9"/>
    <w:rsid w:val="00B408F1"/>
    <w:rsid w:val="00B40DF6"/>
    <w:rsid w:val="00B4183D"/>
    <w:rsid w:val="00B41FA3"/>
    <w:rsid w:val="00B43923"/>
    <w:rsid w:val="00B44B31"/>
    <w:rsid w:val="00B45475"/>
    <w:rsid w:val="00B46DF8"/>
    <w:rsid w:val="00B4747F"/>
    <w:rsid w:val="00B47CDA"/>
    <w:rsid w:val="00B50BA1"/>
    <w:rsid w:val="00B513B2"/>
    <w:rsid w:val="00B51678"/>
    <w:rsid w:val="00B51C33"/>
    <w:rsid w:val="00B51D06"/>
    <w:rsid w:val="00B52F90"/>
    <w:rsid w:val="00B53A0E"/>
    <w:rsid w:val="00B54D7E"/>
    <w:rsid w:val="00B5504A"/>
    <w:rsid w:val="00B55CB1"/>
    <w:rsid w:val="00B5609B"/>
    <w:rsid w:val="00B56328"/>
    <w:rsid w:val="00B56455"/>
    <w:rsid w:val="00B56761"/>
    <w:rsid w:val="00B569C7"/>
    <w:rsid w:val="00B57929"/>
    <w:rsid w:val="00B57B9D"/>
    <w:rsid w:val="00B6022C"/>
    <w:rsid w:val="00B61928"/>
    <w:rsid w:val="00B6479F"/>
    <w:rsid w:val="00B650FF"/>
    <w:rsid w:val="00B65578"/>
    <w:rsid w:val="00B66BA6"/>
    <w:rsid w:val="00B72AAF"/>
    <w:rsid w:val="00B7418D"/>
    <w:rsid w:val="00B75ED2"/>
    <w:rsid w:val="00B75EFF"/>
    <w:rsid w:val="00B76595"/>
    <w:rsid w:val="00B76C7E"/>
    <w:rsid w:val="00B81019"/>
    <w:rsid w:val="00B81F4A"/>
    <w:rsid w:val="00B82F48"/>
    <w:rsid w:val="00B833FE"/>
    <w:rsid w:val="00B8356B"/>
    <w:rsid w:val="00B83867"/>
    <w:rsid w:val="00B85B86"/>
    <w:rsid w:val="00B86799"/>
    <w:rsid w:val="00B86F36"/>
    <w:rsid w:val="00B9194A"/>
    <w:rsid w:val="00B91A34"/>
    <w:rsid w:val="00B91F54"/>
    <w:rsid w:val="00B91F87"/>
    <w:rsid w:val="00B93202"/>
    <w:rsid w:val="00B95E21"/>
    <w:rsid w:val="00B96FDF"/>
    <w:rsid w:val="00B971DE"/>
    <w:rsid w:val="00B97845"/>
    <w:rsid w:val="00BA2A63"/>
    <w:rsid w:val="00BA4406"/>
    <w:rsid w:val="00BA7404"/>
    <w:rsid w:val="00BA7F49"/>
    <w:rsid w:val="00BB0E67"/>
    <w:rsid w:val="00BB1053"/>
    <w:rsid w:val="00BB2A05"/>
    <w:rsid w:val="00BB3443"/>
    <w:rsid w:val="00BB380F"/>
    <w:rsid w:val="00BB482B"/>
    <w:rsid w:val="00BB4EA1"/>
    <w:rsid w:val="00BB5354"/>
    <w:rsid w:val="00BB7040"/>
    <w:rsid w:val="00BB755F"/>
    <w:rsid w:val="00BC1492"/>
    <w:rsid w:val="00BC151E"/>
    <w:rsid w:val="00BC213B"/>
    <w:rsid w:val="00BC3C28"/>
    <w:rsid w:val="00BC3D74"/>
    <w:rsid w:val="00BC4618"/>
    <w:rsid w:val="00BC4FA6"/>
    <w:rsid w:val="00BC63A2"/>
    <w:rsid w:val="00BC64BC"/>
    <w:rsid w:val="00BC7B6C"/>
    <w:rsid w:val="00BD0377"/>
    <w:rsid w:val="00BD06BE"/>
    <w:rsid w:val="00BD0DB5"/>
    <w:rsid w:val="00BD338D"/>
    <w:rsid w:val="00BD4E24"/>
    <w:rsid w:val="00BD51EB"/>
    <w:rsid w:val="00BD5926"/>
    <w:rsid w:val="00BD6134"/>
    <w:rsid w:val="00BD7402"/>
    <w:rsid w:val="00BE02B3"/>
    <w:rsid w:val="00BE0C32"/>
    <w:rsid w:val="00BE1EC0"/>
    <w:rsid w:val="00BE2C10"/>
    <w:rsid w:val="00BE473A"/>
    <w:rsid w:val="00BE49CC"/>
    <w:rsid w:val="00BE4CBF"/>
    <w:rsid w:val="00BE6F1A"/>
    <w:rsid w:val="00BE71FF"/>
    <w:rsid w:val="00BE7659"/>
    <w:rsid w:val="00BF008A"/>
    <w:rsid w:val="00BF1DDA"/>
    <w:rsid w:val="00BF1ECE"/>
    <w:rsid w:val="00BF2E52"/>
    <w:rsid w:val="00BF362D"/>
    <w:rsid w:val="00BF40F3"/>
    <w:rsid w:val="00BF443C"/>
    <w:rsid w:val="00BF54BB"/>
    <w:rsid w:val="00BF5D2A"/>
    <w:rsid w:val="00BF5E2B"/>
    <w:rsid w:val="00BF6D70"/>
    <w:rsid w:val="00BF6DD9"/>
    <w:rsid w:val="00C01386"/>
    <w:rsid w:val="00C0186E"/>
    <w:rsid w:val="00C03E4E"/>
    <w:rsid w:val="00C058B1"/>
    <w:rsid w:val="00C05D94"/>
    <w:rsid w:val="00C078A1"/>
    <w:rsid w:val="00C10B63"/>
    <w:rsid w:val="00C1345A"/>
    <w:rsid w:val="00C13F59"/>
    <w:rsid w:val="00C1428D"/>
    <w:rsid w:val="00C142C6"/>
    <w:rsid w:val="00C157F3"/>
    <w:rsid w:val="00C20963"/>
    <w:rsid w:val="00C20AF3"/>
    <w:rsid w:val="00C23C86"/>
    <w:rsid w:val="00C23D89"/>
    <w:rsid w:val="00C24B4F"/>
    <w:rsid w:val="00C257DD"/>
    <w:rsid w:val="00C2766C"/>
    <w:rsid w:val="00C31A00"/>
    <w:rsid w:val="00C326AE"/>
    <w:rsid w:val="00C326B4"/>
    <w:rsid w:val="00C32AC7"/>
    <w:rsid w:val="00C337D5"/>
    <w:rsid w:val="00C3397C"/>
    <w:rsid w:val="00C34525"/>
    <w:rsid w:val="00C3575A"/>
    <w:rsid w:val="00C37617"/>
    <w:rsid w:val="00C40804"/>
    <w:rsid w:val="00C41DAD"/>
    <w:rsid w:val="00C41E31"/>
    <w:rsid w:val="00C41F2B"/>
    <w:rsid w:val="00C42EB8"/>
    <w:rsid w:val="00C4374E"/>
    <w:rsid w:val="00C43798"/>
    <w:rsid w:val="00C46615"/>
    <w:rsid w:val="00C469C5"/>
    <w:rsid w:val="00C47691"/>
    <w:rsid w:val="00C47EED"/>
    <w:rsid w:val="00C50682"/>
    <w:rsid w:val="00C507DB"/>
    <w:rsid w:val="00C5112A"/>
    <w:rsid w:val="00C513E1"/>
    <w:rsid w:val="00C518CC"/>
    <w:rsid w:val="00C54635"/>
    <w:rsid w:val="00C56323"/>
    <w:rsid w:val="00C56382"/>
    <w:rsid w:val="00C57137"/>
    <w:rsid w:val="00C57F7E"/>
    <w:rsid w:val="00C6013A"/>
    <w:rsid w:val="00C6098D"/>
    <w:rsid w:val="00C60C4B"/>
    <w:rsid w:val="00C6310E"/>
    <w:rsid w:val="00C64031"/>
    <w:rsid w:val="00C6477A"/>
    <w:rsid w:val="00C65E32"/>
    <w:rsid w:val="00C66824"/>
    <w:rsid w:val="00C67492"/>
    <w:rsid w:val="00C67858"/>
    <w:rsid w:val="00C67A63"/>
    <w:rsid w:val="00C67E36"/>
    <w:rsid w:val="00C7308E"/>
    <w:rsid w:val="00C74145"/>
    <w:rsid w:val="00C75B75"/>
    <w:rsid w:val="00C76AA7"/>
    <w:rsid w:val="00C77434"/>
    <w:rsid w:val="00C81C53"/>
    <w:rsid w:val="00C837A0"/>
    <w:rsid w:val="00C84D80"/>
    <w:rsid w:val="00C8558F"/>
    <w:rsid w:val="00C85B76"/>
    <w:rsid w:val="00C85F61"/>
    <w:rsid w:val="00C875D3"/>
    <w:rsid w:val="00C87FB4"/>
    <w:rsid w:val="00C9099E"/>
    <w:rsid w:val="00C909A9"/>
    <w:rsid w:val="00C946D0"/>
    <w:rsid w:val="00C95029"/>
    <w:rsid w:val="00C97154"/>
    <w:rsid w:val="00CA09E7"/>
    <w:rsid w:val="00CA1178"/>
    <w:rsid w:val="00CA1829"/>
    <w:rsid w:val="00CA198C"/>
    <w:rsid w:val="00CA2B8E"/>
    <w:rsid w:val="00CA369B"/>
    <w:rsid w:val="00CA37C7"/>
    <w:rsid w:val="00CA415C"/>
    <w:rsid w:val="00CA58AA"/>
    <w:rsid w:val="00CA5B7F"/>
    <w:rsid w:val="00CA5C5A"/>
    <w:rsid w:val="00CA64DF"/>
    <w:rsid w:val="00CA7418"/>
    <w:rsid w:val="00CA7996"/>
    <w:rsid w:val="00CB0743"/>
    <w:rsid w:val="00CB08CC"/>
    <w:rsid w:val="00CB0AF3"/>
    <w:rsid w:val="00CB1175"/>
    <w:rsid w:val="00CB2288"/>
    <w:rsid w:val="00CB31F0"/>
    <w:rsid w:val="00CB42C3"/>
    <w:rsid w:val="00CB5D7A"/>
    <w:rsid w:val="00CB6C81"/>
    <w:rsid w:val="00CB6EC7"/>
    <w:rsid w:val="00CB6F1F"/>
    <w:rsid w:val="00CB70A0"/>
    <w:rsid w:val="00CB7327"/>
    <w:rsid w:val="00CB7E21"/>
    <w:rsid w:val="00CC0A83"/>
    <w:rsid w:val="00CC0FDB"/>
    <w:rsid w:val="00CC1786"/>
    <w:rsid w:val="00CC259B"/>
    <w:rsid w:val="00CC2A94"/>
    <w:rsid w:val="00CC3EB2"/>
    <w:rsid w:val="00CC46F4"/>
    <w:rsid w:val="00CC5649"/>
    <w:rsid w:val="00CC59AF"/>
    <w:rsid w:val="00CC5D84"/>
    <w:rsid w:val="00CC6716"/>
    <w:rsid w:val="00CC6F10"/>
    <w:rsid w:val="00CC7631"/>
    <w:rsid w:val="00CD21EE"/>
    <w:rsid w:val="00CD2A1D"/>
    <w:rsid w:val="00CD2E6D"/>
    <w:rsid w:val="00CD3BA0"/>
    <w:rsid w:val="00CD3FAB"/>
    <w:rsid w:val="00CD42DA"/>
    <w:rsid w:val="00CD55FB"/>
    <w:rsid w:val="00CD6F46"/>
    <w:rsid w:val="00CE0FC2"/>
    <w:rsid w:val="00CE136A"/>
    <w:rsid w:val="00CE2D57"/>
    <w:rsid w:val="00CE3532"/>
    <w:rsid w:val="00CE374F"/>
    <w:rsid w:val="00CE378B"/>
    <w:rsid w:val="00CE469C"/>
    <w:rsid w:val="00CE4DC1"/>
    <w:rsid w:val="00CE6F86"/>
    <w:rsid w:val="00CE7BD2"/>
    <w:rsid w:val="00CF103D"/>
    <w:rsid w:val="00CF177B"/>
    <w:rsid w:val="00CF31DF"/>
    <w:rsid w:val="00CF3986"/>
    <w:rsid w:val="00CF6F85"/>
    <w:rsid w:val="00CF6FAC"/>
    <w:rsid w:val="00CF78FD"/>
    <w:rsid w:val="00D01285"/>
    <w:rsid w:val="00D02513"/>
    <w:rsid w:val="00D030FD"/>
    <w:rsid w:val="00D041A6"/>
    <w:rsid w:val="00D059CE"/>
    <w:rsid w:val="00D0730C"/>
    <w:rsid w:val="00D11132"/>
    <w:rsid w:val="00D11B90"/>
    <w:rsid w:val="00D12369"/>
    <w:rsid w:val="00D1344C"/>
    <w:rsid w:val="00D13A83"/>
    <w:rsid w:val="00D1431C"/>
    <w:rsid w:val="00D153E0"/>
    <w:rsid w:val="00D177AB"/>
    <w:rsid w:val="00D179C7"/>
    <w:rsid w:val="00D206B2"/>
    <w:rsid w:val="00D2269C"/>
    <w:rsid w:val="00D23377"/>
    <w:rsid w:val="00D23906"/>
    <w:rsid w:val="00D23C17"/>
    <w:rsid w:val="00D2404F"/>
    <w:rsid w:val="00D26337"/>
    <w:rsid w:val="00D27807"/>
    <w:rsid w:val="00D279FF"/>
    <w:rsid w:val="00D30882"/>
    <w:rsid w:val="00D33B2D"/>
    <w:rsid w:val="00D34111"/>
    <w:rsid w:val="00D34BD4"/>
    <w:rsid w:val="00D3504A"/>
    <w:rsid w:val="00D370D6"/>
    <w:rsid w:val="00D438AD"/>
    <w:rsid w:val="00D43967"/>
    <w:rsid w:val="00D44756"/>
    <w:rsid w:val="00D45821"/>
    <w:rsid w:val="00D45FAD"/>
    <w:rsid w:val="00D4616D"/>
    <w:rsid w:val="00D46475"/>
    <w:rsid w:val="00D47A0F"/>
    <w:rsid w:val="00D5039B"/>
    <w:rsid w:val="00D508A5"/>
    <w:rsid w:val="00D508C1"/>
    <w:rsid w:val="00D52D39"/>
    <w:rsid w:val="00D530A3"/>
    <w:rsid w:val="00D54C36"/>
    <w:rsid w:val="00D54D66"/>
    <w:rsid w:val="00D5553F"/>
    <w:rsid w:val="00D555D4"/>
    <w:rsid w:val="00D5597F"/>
    <w:rsid w:val="00D559EE"/>
    <w:rsid w:val="00D5678C"/>
    <w:rsid w:val="00D56D90"/>
    <w:rsid w:val="00D575E7"/>
    <w:rsid w:val="00D6051C"/>
    <w:rsid w:val="00D60A00"/>
    <w:rsid w:val="00D60B55"/>
    <w:rsid w:val="00D6222D"/>
    <w:rsid w:val="00D62622"/>
    <w:rsid w:val="00D633D2"/>
    <w:rsid w:val="00D63DB2"/>
    <w:rsid w:val="00D6415E"/>
    <w:rsid w:val="00D67A54"/>
    <w:rsid w:val="00D67D2F"/>
    <w:rsid w:val="00D71596"/>
    <w:rsid w:val="00D728CC"/>
    <w:rsid w:val="00D729F1"/>
    <w:rsid w:val="00D72B8C"/>
    <w:rsid w:val="00D73B5A"/>
    <w:rsid w:val="00D7401C"/>
    <w:rsid w:val="00D744CD"/>
    <w:rsid w:val="00D74BE3"/>
    <w:rsid w:val="00D74F94"/>
    <w:rsid w:val="00D7621D"/>
    <w:rsid w:val="00D76F1D"/>
    <w:rsid w:val="00D77C50"/>
    <w:rsid w:val="00D82B39"/>
    <w:rsid w:val="00D83135"/>
    <w:rsid w:val="00D83AF7"/>
    <w:rsid w:val="00D904D9"/>
    <w:rsid w:val="00D91148"/>
    <w:rsid w:val="00D912D3"/>
    <w:rsid w:val="00D91728"/>
    <w:rsid w:val="00D92B64"/>
    <w:rsid w:val="00D93302"/>
    <w:rsid w:val="00D933CD"/>
    <w:rsid w:val="00D947EC"/>
    <w:rsid w:val="00D948A8"/>
    <w:rsid w:val="00D96528"/>
    <w:rsid w:val="00D96DC7"/>
    <w:rsid w:val="00DA23EA"/>
    <w:rsid w:val="00DA38AE"/>
    <w:rsid w:val="00DA3CAB"/>
    <w:rsid w:val="00DA3D01"/>
    <w:rsid w:val="00DA50C8"/>
    <w:rsid w:val="00DA50FB"/>
    <w:rsid w:val="00DA538E"/>
    <w:rsid w:val="00DA5E8D"/>
    <w:rsid w:val="00DA6175"/>
    <w:rsid w:val="00DA6902"/>
    <w:rsid w:val="00DB109D"/>
    <w:rsid w:val="00DB20B0"/>
    <w:rsid w:val="00DB4AF6"/>
    <w:rsid w:val="00DB6FD1"/>
    <w:rsid w:val="00DC21BB"/>
    <w:rsid w:val="00DC2E81"/>
    <w:rsid w:val="00DC3DF1"/>
    <w:rsid w:val="00DD0E32"/>
    <w:rsid w:val="00DD130D"/>
    <w:rsid w:val="00DD14D9"/>
    <w:rsid w:val="00DD1AB0"/>
    <w:rsid w:val="00DD2CC9"/>
    <w:rsid w:val="00DD3ACF"/>
    <w:rsid w:val="00DD5280"/>
    <w:rsid w:val="00DD56DB"/>
    <w:rsid w:val="00DD58FF"/>
    <w:rsid w:val="00DD6293"/>
    <w:rsid w:val="00DD6402"/>
    <w:rsid w:val="00DD6D6E"/>
    <w:rsid w:val="00DD6F18"/>
    <w:rsid w:val="00DE0C4A"/>
    <w:rsid w:val="00DE0F33"/>
    <w:rsid w:val="00DE285C"/>
    <w:rsid w:val="00DE30B8"/>
    <w:rsid w:val="00DE3681"/>
    <w:rsid w:val="00DE3ABA"/>
    <w:rsid w:val="00DE4914"/>
    <w:rsid w:val="00DE5193"/>
    <w:rsid w:val="00DE7406"/>
    <w:rsid w:val="00DF028E"/>
    <w:rsid w:val="00DF07A9"/>
    <w:rsid w:val="00DF0BFF"/>
    <w:rsid w:val="00DF1A7F"/>
    <w:rsid w:val="00DF29D1"/>
    <w:rsid w:val="00DF40A0"/>
    <w:rsid w:val="00DF4B8D"/>
    <w:rsid w:val="00DF51FF"/>
    <w:rsid w:val="00DF6C2F"/>
    <w:rsid w:val="00E00BF6"/>
    <w:rsid w:val="00E02592"/>
    <w:rsid w:val="00E04DBF"/>
    <w:rsid w:val="00E055B1"/>
    <w:rsid w:val="00E06912"/>
    <w:rsid w:val="00E07533"/>
    <w:rsid w:val="00E12455"/>
    <w:rsid w:val="00E12689"/>
    <w:rsid w:val="00E132D0"/>
    <w:rsid w:val="00E14B45"/>
    <w:rsid w:val="00E14BB3"/>
    <w:rsid w:val="00E14D1F"/>
    <w:rsid w:val="00E16FA7"/>
    <w:rsid w:val="00E172EA"/>
    <w:rsid w:val="00E203E1"/>
    <w:rsid w:val="00E23CA2"/>
    <w:rsid w:val="00E24BB6"/>
    <w:rsid w:val="00E25DB1"/>
    <w:rsid w:val="00E268A6"/>
    <w:rsid w:val="00E27424"/>
    <w:rsid w:val="00E27CC9"/>
    <w:rsid w:val="00E302A5"/>
    <w:rsid w:val="00E30A3C"/>
    <w:rsid w:val="00E32A98"/>
    <w:rsid w:val="00E351DD"/>
    <w:rsid w:val="00E353C6"/>
    <w:rsid w:val="00E35919"/>
    <w:rsid w:val="00E36F29"/>
    <w:rsid w:val="00E371EF"/>
    <w:rsid w:val="00E372B7"/>
    <w:rsid w:val="00E37B8E"/>
    <w:rsid w:val="00E37D9C"/>
    <w:rsid w:val="00E37DAF"/>
    <w:rsid w:val="00E40572"/>
    <w:rsid w:val="00E40DF1"/>
    <w:rsid w:val="00E41DD3"/>
    <w:rsid w:val="00E42285"/>
    <w:rsid w:val="00E444DA"/>
    <w:rsid w:val="00E44FC0"/>
    <w:rsid w:val="00E45051"/>
    <w:rsid w:val="00E45189"/>
    <w:rsid w:val="00E467A5"/>
    <w:rsid w:val="00E50D35"/>
    <w:rsid w:val="00E50DC6"/>
    <w:rsid w:val="00E50EEF"/>
    <w:rsid w:val="00E51040"/>
    <w:rsid w:val="00E512FE"/>
    <w:rsid w:val="00E53083"/>
    <w:rsid w:val="00E533D4"/>
    <w:rsid w:val="00E54301"/>
    <w:rsid w:val="00E55099"/>
    <w:rsid w:val="00E55E68"/>
    <w:rsid w:val="00E578B7"/>
    <w:rsid w:val="00E61697"/>
    <w:rsid w:val="00E617D5"/>
    <w:rsid w:val="00E61F66"/>
    <w:rsid w:val="00E6222F"/>
    <w:rsid w:val="00E62295"/>
    <w:rsid w:val="00E62554"/>
    <w:rsid w:val="00E63AE1"/>
    <w:rsid w:val="00E66372"/>
    <w:rsid w:val="00E66980"/>
    <w:rsid w:val="00E700B6"/>
    <w:rsid w:val="00E70769"/>
    <w:rsid w:val="00E709D8"/>
    <w:rsid w:val="00E70B9B"/>
    <w:rsid w:val="00E70BC7"/>
    <w:rsid w:val="00E71675"/>
    <w:rsid w:val="00E72040"/>
    <w:rsid w:val="00E75825"/>
    <w:rsid w:val="00E7673C"/>
    <w:rsid w:val="00E76B23"/>
    <w:rsid w:val="00E77E24"/>
    <w:rsid w:val="00E8099B"/>
    <w:rsid w:val="00E80C98"/>
    <w:rsid w:val="00E80C9A"/>
    <w:rsid w:val="00E8236D"/>
    <w:rsid w:val="00E82F5F"/>
    <w:rsid w:val="00E83EA0"/>
    <w:rsid w:val="00E83F26"/>
    <w:rsid w:val="00E83F8A"/>
    <w:rsid w:val="00E84219"/>
    <w:rsid w:val="00E8544D"/>
    <w:rsid w:val="00E8697B"/>
    <w:rsid w:val="00E87F0B"/>
    <w:rsid w:val="00E9000A"/>
    <w:rsid w:val="00E91DE8"/>
    <w:rsid w:val="00E91FEE"/>
    <w:rsid w:val="00E92B7C"/>
    <w:rsid w:val="00E93985"/>
    <w:rsid w:val="00E9483B"/>
    <w:rsid w:val="00E94A88"/>
    <w:rsid w:val="00E95A38"/>
    <w:rsid w:val="00EA1205"/>
    <w:rsid w:val="00EA12AA"/>
    <w:rsid w:val="00EA1630"/>
    <w:rsid w:val="00EA1EC0"/>
    <w:rsid w:val="00EA354B"/>
    <w:rsid w:val="00EA35FF"/>
    <w:rsid w:val="00EA3B66"/>
    <w:rsid w:val="00EA52BF"/>
    <w:rsid w:val="00EA557E"/>
    <w:rsid w:val="00EA6843"/>
    <w:rsid w:val="00EA6CF2"/>
    <w:rsid w:val="00EA7674"/>
    <w:rsid w:val="00EB0233"/>
    <w:rsid w:val="00EB0935"/>
    <w:rsid w:val="00EB1A38"/>
    <w:rsid w:val="00EB1C3D"/>
    <w:rsid w:val="00EB400F"/>
    <w:rsid w:val="00EB52A7"/>
    <w:rsid w:val="00EB5F2B"/>
    <w:rsid w:val="00EB6510"/>
    <w:rsid w:val="00EB6862"/>
    <w:rsid w:val="00EB6960"/>
    <w:rsid w:val="00EB7349"/>
    <w:rsid w:val="00EB76DD"/>
    <w:rsid w:val="00EB7ADA"/>
    <w:rsid w:val="00EB7C4C"/>
    <w:rsid w:val="00EC136C"/>
    <w:rsid w:val="00EC26AB"/>
    <w:rsid w:val="00EC391C"/>
    <w:rsid w:val="00EC51E7"/>
    <w:rsid w:val="00EC5D26"/>
    <w:rsid w:val="00EC6932"/>
    <w:rsid w:val="00EC6B7A"/>
    <w:rsid w:val="00EC7036"/>
    <w:rsid w:val="00ED2332"/>
    <w:rsid w:val="00ED384E"/>
    <w:rsid w:val="00ED3E13"/>
    <w:rsid w:val="00ED4A0E"/>
    <w:rsid w:val="00ED66E0"/>
    <w:rsid w:val="00ED697B"/>
    <w:rsid w:val="00EE0C3D"/>
    <w:rsid w:val="00EE167D"/>
    <w:rsid w:val="00EE1B8B"/>
    <w:rsid w:val="00EE4D61"/>
    <w:rsid w:val="00EE52D8"/>
    <w:rsid w:val="00EE5BDD"/>
    <w:rsid w:val="00EE7422"/>
    <w:rsid w:val="00EE74B1"/>
    <w:rsid w:val="00EF1C70"/>
    <w:rsid w:val="00EF44F0"/>
    <w:rsid w:val="00EF5763"/>
    <w:rsid w:val="00EF6589"/>
    <w:rsid w:val="00EF6BE2"/>
    <w:rsid w:val="00EF7104"/>
    <w:rsid w:val="00EF7243"/>
    <w:rsid w:val="00F01897"/>
    <w:rsid w:val="00F022B4"/>
    <w:rsid w:val="00F02603"/>
    <w:rsid w:val="00F03D6B"/>
    <w:rsid w:val="00F03E17"/>
    <w:rsid w:val="00F03FF9"/>
    <w:rsid w:val="00F040CC"/>
    <w:rsid w:val="00F0441D"/>
    <w:rsid w:val="00F04A0F"/>
    <w:rsid w:val="00F04B5A"/>
    <w:rsid w:val="00F05080"/>
    <w:rsid w:val="00F051C2"/>
    <w:rsid w:val="00F06858"/>
    <w:rsid w:val="00F06E19"/>
    <w:rsid w:val="00F10190"/>
    <w:rsid w:val="00F101DE"/>
    <w:rsid w:val="00F10651"/>
    <w:rsid w:val="00F10908"/>
    <w:rsid w:val="00F112FD"/>
    <w:rsid w:val="00F1180E"/>
    <w:rsid w:val="00F12321"/>
    <w:rsid w:val="00F12626"/>
    <w:rsid w:val="00F13F76"/>
    <w:rsid w:val="00F14286"/>
    <w:rsid w:val="00F147D1"/>
    <w:rsid w:val="00F1537D"/>
    <w:rsid w:val="00F1577C"/>
    <w:rsid w:val="00F165D1"/>
    <w:rsid w:val="00F1754F"/>
    <w:rsid w:val="00F214B8"/>
    <w:rsid w:val="00F217D5"/>
    <w:rsid w:val="00F23E71"/>
    <w:rsid w:val="00F252A5"/>
    <w:rsid w:val="00F26264"/>
    <w:rsid w:val="00F2697C"/>
    <w:rsid w:val="00F272A1"/>
    <w:rsid w:val="00F2780E"/>
    <w:rsid w:val="00F27B87"/>
    <w:rsid w:val="00F305C7"/>
    <w:rsid w:val="00F30D8D"/>
    <w:rsid w:val="00F31432"/>
    <w:rsid w:val="00F31F3A"/>
    <w:rsid w:val="00F33798"/>
    <w:rsid w:val="00F34780"/>
    <w:rsid w:val="00F34C8E"/>
    <w:rsid w:val="00F352F0"/>
    <w:rsid w:val="00F35C49"/>
    <w:rsid w:val="00F36A87"/>
    <w:rsid w:val="00F40E98"/>
    <w:rsid w:val="00F41C1E"/>
    <w:rsid w:val="00F433C8"/>
    <w:rsid w:val="00F4456F"/>
    <w:rsid w:val="00F44B91"/>
    <w:rsid w:val="00F46232"/>
    <w:rsid w:val="00F4628D"/>
    <w:rsid w:val="00F463D6"/>
    <w:rsid w:val="00F530B4"/>
    <w:rsid w:val="00F53EB8"/>
    <w:rsid w:val="00F53F37"/>
    <w:rsid w:val="00F5653C"/>
    <w:rsid w:val="00F5714C"/>
    <w:rsid w:val="00F607C7"/>
    <w:rsid w:val="00F61F7C"/>
    <w:rsid w:val="00F6419D"/>
    <w:rsid w:val="00F659EC"/>
    <w:rsid w:val="00F65EA0"/>
    <w:rsid w:val="00F660BC"/>
    <w:rsid w:val="00F7080D"/>
    <w:rsid w:val="00F70894"/>
    <w:rsid w:val="00F715CE"/>
    <w:rsid w:val="00F739FE"/>
    <w:rsid w:val="00F7453A"/>
    <w:rsid w:val="00F747CA"/>
    <w:rsid w:val="00F74C3B"/>
    <w:rsid w:val="00F75762"/>
    <w:rsid w:val="00F76451"/>
    <w:rsid w:val="00F7690E"/>
    <w:rsid w:val="00F76CA8"/>
    <w:rsid w:val="00F76E9F"/>
    <w:rsid w:val="00F80C3A"/>
    <w:rsid w:val="00F80C90"/>
    <w:rsid w:val="00F816B3"/>
    <w:rsid w:val="00F823EE"/>
    <w:rsid w:val="00F82430"/>
    <w:rsid w:val="00F838DD"/>
    <w:rsid w:val="00F84F8E"/>
    <w:rsid w:val="00F85024"/>
    <w:rsid w:val="00F852D1"/>
    <w:rsid w:val="00F8544B"/>
    <w:rsid w:val="00F85B58"/>
    <w:rsid w:val="00F85EFB"/>
    <w:rsid w:val="00F8601C"/>
    <w:rsid w:val="00F913B5"/>
    <w:rsid w:val="00F914AC"/>
    <w:rsid w:val="00F9366A"/>
    <w:rsid w:val="00F93CAF"/>
    <w:rsid w:val="00F93DF0"/>
    <w:rsid w:val="00F93FDC"/>
    <w:rsid w:val="00F94FAC"/>
    <w:rsid w:val="00F9589B"/>
    <w:rsid w:val="00F967FB"/>
    <w:rsid w:val="00F96A57"/>
    <w:rsid w:val="00F96E3B"/>
    <w:rsid w:val="00F975B9"/>
    <w:rsid w:val="00FA12CC"/>
    <w:rsid w:val="00FA12CF"/>
    <w:rsid w:val="00FA1B3B"/>
    <w:rsid w:val="00FA2B3C"/>
    <w:rsid w:val="00FA44D2"/>
    <w:rsid w:val="00FA473C"/>
    <w:rsid w:val="00FA6AFA"/>
    <w:rsid w:val="00FB0BF2"/>
    <w:rsid w:val="00FB34F9"/>
    <w:rsid w:val="00FB3E2D"/>
    <w:rsid w:val="00FB3F00"/>
    <w:rsid w:val="00FB3FC8"/>
    <w:rsid w:val="00FB4EA0"/>
    <w:rsid w:val="00FB5153"/>
    <w:rsid w:val="00FB56C4"/>
    <w:rsid w:val="00FB56EC"/>
    <w:rsid w:val="00FB5796"/>
    <w:rsid w:val="00FB5E0A"/>
    <w:rsid w:val="00FB6284"/>
    <w:rsid w:val="00FB6D95"/>
    <w:rsid w:val="00FB781E"/>
    <w:rsid w:val="00FB7C31"/>
    <w:rsid w:val="00FC0B16"/>
    <w:rsid w:val="00FC11E1"/>
    <w:rsid w:val="00FC20FF"/>
    <w:rsid w:val="00FC22B8"/>
    <w:rsid w:val="00FC295C"/>
    <w:rsid w:val="00FC3CE8"/>
    <w:rsid w:val="00FC4009"/>
    <w:rsid w:val="00FC6225"/>
    <w:rsid w:val="00FD0C2A"/>
    <w:rsid w:val="00FD0F63"/>
    <w:rsid w:val="00FD1393"/>
    <w:rsid w:val="00FD1F9E"/>
    <w:rsid w:val="00FD2144"/>
    <w:rsid w:val="00FD2B59"/>
    <w:rsid w:val="00FD2F6B"/>
    <w:rsid w:val="00FD32B0"/>
    <w:rsid w:val="00FD33CD"/>
    <w:rsid w:val="00FD4F90"/>
    <w:rsid w:val="00FD57C5"/>
    <w:rsid w:val="00FD5906"/>
    <w:rsid w:val="00FD5F29"/>
    <w:rsid w:val="00FD6D17"/>
    <w:rsid w:val="00FD74A4"/>
    <w:rsid w:val="00FE03C7"/>
    <w:rsid w:val="00FE0432"/>
    <w:rsid w:val="00FE1C96"/>
    <w:rsid w:val="00FE5134"/>
    <w:rsid w:val="00FE5409"/>
    <w:rsid w:val="00FE5F19"/>
    <w:rsid w:val="00FE5F68"/>
    <w:rsid w:val="00FE6A62"/>
    <w:rsid w:val="00FE772D"/>
    <w:rsid w:val="00FF141B"/>
    <w:rsid w:val="00FF2EC6"/>
    <w:rsid w:val="00FF3052"/>
    <w:rsid w:val="00FF35BB"/>
    <w:rsid w:val="00FF391B"/>
    <w:rsid w:val="00FF45D4"/>
    <w:rsid w:val="00FF5624"/>
    <w:rsid w:val="00FF58D2"/>
    <w:rsid w:val="00FF7F01"/>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2CBDD"/>
  <w15:docId w15:val="{313BEC85-0B5A-4CEB-A15E-306098AE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9833EC"/>
  </w:style>
  <w:style w:type="paragraph" w:styleId="1">
    <w:name w:val="heading 1"/>
    <w:basedOn w:val="a0"/>
    <w:next w:val="a0"/>
    <w:link w:val="10"/>
    <w:qFormat/>
    <w:rsid w:val="009053A8"/>
    <w:pPr>
      <w:keepNext/>
      <w:spacing w:after="0" w:line="240" w:lineRule="auto"/>
      <w:outlineLvl w:val="0"/>
    </w:pPr>
    <w:rPr>
      <w:rFonts w:ascii="CordiaUPC" w:eastAsia="Cordia New" w:hAnsi="CordiaUPC" w:cs="CordiaUPC"/>
      <w:sz w:val="32"/>
      <w:szCs w:val="32"/>
      <w:u w:val="single"/>
    </w:rPr>
  </w:style>
  <w:style w:type="paragraph" w:styleId="21">
    <w:name w:val="heading 2"/>
    <w:basedOn w:val="a0"/>
    <w:next w:val="a0"/>
    <w:link w:val="22"/>
    <w:unhideWhenUsed/>
    <w:qFormat/>
    <w:rsid w:val="00E055B1"/>
    <w:pPr>
      <w:keepNext/>
      <w:keepLines/>
      <w:spacing w:before="200" w:after="0"/>
      <w:outlineLvl w:val="1"/>
    </w:pPr>
    <w:rPr>
      <w:rFonts w:asciiTheme="majorHAnsi" w:eastAsiaTheme="majorEastAsia" w:hAnsiTheme="majorHAnsi" w:cstheme="majorBidi"/>
      <w:b/>
      <w:bCs/>
      <w:color w:val="4472C4" w:themeColor="accent1"/>
      <w:sz w:val="26"/>
      <w:szCs w:val="33"/>
    </w:rPr>
  </w:style>
  <w:style w:type="paragraph" w:styleId="31">
    <w:name w:val="heading 3"/>
    <w:basedOn w:val="a0"/>
    <w:next w:val="a0"/>
    <w:link w:val="32"/>
    <w:unhideWhenUsed/>
    <w:qFormat/>
    <w:rsid w:val="00E055B1"/>
    <w:pPr>
      <w:keepNext/>
      <w:keepLines/>
      <w:spacing w:before="200" w:after="0"/>
      <w:outlineLvl w:val="2"/>
    </w:pPr>
    <w:rPr>
      <w:rFonts w:asciiTheme="majorHAnsi" w:eastAsiaTheme="majorEastAsia" w:hAnsiTheme="majorHAnsi" w:cstheme="majorBidi"/>
      <w:b/>
      <w:bCs/>
      <w:color w:val="4472C4" w:themeColor="accent1"/>
    </w:rPr>
  </w:style>
  <w:style w:type="paragraph" w:styleId="41">
    <w:name w:val="heading 4"/>
    <w:basedOn w:val="a0"/>
    <w:next w:val="a0"/>
    <w:link w:val="42"/>
    <w:unhideWhenUsed/>
    <w:qFormat/>
    <w:rsid w:val="00E055B1"/>
    <w:pPr>
      <w:keepNext/>
      <w:keepLines/>
      <w:spacing w:before="200" w:after="0"/>
      <w:outlineLvl w:val="3"/>
    </w:pPr>
    <w:rPr>
      <w:rFonts w:asciiTheme="majorHAnsi" w:eastAsiaTheme="majorEastAsia" w:hAnsiTheme="majorHAnsi" w:cstheme="majorBidi"/>
      <w:b/>
      <w:bCs/>
      <w:i/>
      <w:iCs/>
      <w:color w:val="4472C4" w:themeColor="accent1"/>
    </w:rPr>
  </w:style>
  <w:style w:type="paragraph" w:styleId="51">
    <w:name w:val="heading 5"/>
    <w:basedOn w:val="a0"/>
    <w:next w:val="a0"/>
    <w:link w:val="52"/>
    <w:unhideWhenUsed/>
    <w:qFormat/>
    <w:rsid w:val="00E055B1"/>
    <w:pPr>
      <w:spacing w:before="240" w:after="60" w:line="240" w:lineRule="auto"/>
      <w:outlineLvl w:val="4"/>
    </w:pPr>
    <w:rPr>
      <w:rFonts w:ascii="Calibri" w:eastAsia="Times New Roman" w:hAnsi="Calibri" w:cs="Angsana New"/>
      <w:b/>
      <w:bCs/>
      <w:i/>
      <w:iCs/>
      <w:sz w:val="26"/>
      <w:szCs w:val="33"/>
    </w:rPr>
  </w:style>
  <w:style w:type="paragraph" w:styleId="6">
    <w:name w:val="heading 6"/>
    <w:basedOn w:val="a0"/>
    <w:next w:val="a0"/>
    <w:link w:val="60"/>
    <w:qFormat/>
    <w:rsid w:val="009053A8"/>
    <w:pPr>
      <w:keepNext/>
      <w:spacing w:after="0" w:line="240" w:lineRule="auto"/>
      <w:ind w:left="360"/>
      <w:jc w:val="thaiDistribute"/>
      <w:outlineLvl w:val="5"/>
    </w:pPr>
    <w:rPr>
      <w:rFonts w:ascii="CordiaUPC" w:eastAsia="Cordia New" w:hAnsi="CordiaUPC" w:cs="CordiaUPC"/>
      <w:b/>
      <w:bCs/>
      <w:color w:val="0000FF"/>
      <w:sz w:val="32"/>
      <w:szCs w:val="32"/>
    </w:rPr>
  </w:style>
  <w:style w:type="paragraph" w:styleId="7">
    <w:name w:val="heading 7"/>
    <w:basedOn w:val="a0"/>
    <w:next w:val="a0"/>
    <w:link w:val="70"/>
    <w:qFormat/>
    <w:rsid w:val="009053A8"/>
    <w:pPr>
      <w:keepNext/>
      <w:spacing w:after="0" w:line="240" w:lineRule="auto"/>
      <w:jc w:val="center"/>
      <w:outlineLvl w:val="6"/>
    </w:pPr>
    <w:rPr>
      <w:rFonts w:ascii="CordiaUPC" w:eastAsia="Cordia New" w:hAnsi="CordiaUPC" w:cs="CordiaUPC"/>
      <w:b/>
      <w:bCs/>
      <w:sz w:val="32"/>
      <w:szCs w:val="32"/>
    </w:rPr>
  </w:style>
  <w:style w:type="paragraph" w:styleId="8">
    <w:name w:val="heading 8"/>
    <w:basedOn w:val="a0"/>
    <w:next w:val="a0"/>
    <w:link w:val="80"/>
    <w:qFormat/>
    <w:rsid w:val="00E055B1"/>
    <w:pPr>
      <w:spacing w:before="240" w:after="60" w:line="240" w:lineRule="auto"/>
      <w:outlineLvl w:val="7"/>
    </w:pPr>
    <w:rPr>
      <w:rFonts w:ascii="Times New Roman" w:eastAsia="Times New Roman" w:hAnsi="Times New Roman" w:cs="Angsana New"/>
      <w:i/>
      <w:iCs/>
      <w:sz w:val="24"/>
    </w:rPr>
  </w:style>
  <w:style w:type="paragraph" w:styleId="9">
    <w:name w:val="heading 9"/>
    <w:basedOn w:val="a0"/>
    <w:next w:val="a0"/>
    <w:link w:val="90"/>
    <w:qFormat/>
    <w:rsid w:val="00E055B1"/>
    <w:pPr>
      <w:spacing w:before="240" w:after="60" w:line="240" w:lineRule="auto"/>
      <w:outlineLvl w:val="8"/>
    </w:pPr>
    <w:rPr>
      <w:rFonts w:ascii="Arial" w:eastAsia="Times New Roman" w:hAnsi="Arial" w:cs="Angsana New"/>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3B42E1"/>
    <w:pPr>
      <w:spacing w:after="0" w:line="240" w:lineRule="auto"/>
    </w:pPr>
    <w:rPr>
      <w:rFonts w:ascii="Tahoma" w:hAnsi="Tahoma" w:cs="Angsana New"/>
      <w:sz w:val="16"/>
      <w:szCs w:val="20"/>
    </w:rPr>
  </w:style>
  <w:style w:type="character" w:customStyle="1" w:styleId="a5">
    <w:name w:val="ข้อความบอลลูน อักขระ"/>
    <w:basedOn w:val="a1"/>
    <w:link w:val="a4"/>
    <w:uiPriority w:val="99"/>
    <w:semiHidden/>
    <w:rsid w:val="003B42E1"/>
    <w:rPr>
      <w:rFonts w:ascii="Tahoma" w:hAnsi="Tahoma" w:cs="Angsana New"/>
      <w:sz w:val="16"/>
      <w:szCs w:val="20"/>
    </w:rPr>
  </w:style>
  <w:style w:type="paragraph" w:styleId="a6">
    <w:name w:val="Normal (Web)"/>
    <w:basedOn w:val="a0"/>
    <w:uiPriority w:val="99"/>
    <w:unhideWhenUsed/>
    <w:rsid w:val="00136EB7"/>
    <w:pPr>
      <w:spacing w:before="100" w:beforeAutospacing="1" w:after="100" w:afterAutospacing="1" w:line="240" w:lineRule="auto"/>
    </w:pPr>
    <w:rPr>
      <w:rFonts w:ascii="Times New Roman" w:hAnsi="Times New Roman" w:cs="Times New Roman"/>
      <w:sz w:val="24"/>
      <w:szCs w:val="24"/>
    </w:rPr>
  </w:style>
  <w:style w:type="paragraph" w:styleId="a7">
    <w:name w:val="List Paragraph"/>
    <w:aliases w:val="Table Heading"/>
    <w:basedOn w:val="a0"/>
    <w:link w:val="a8"/>
    <w:uiPriority w:val="34"/>
    <w:qFormat/>
    <w:rsid w:val="00136EB7"/>
    <w:pPr>
      <w:spacing w:after="0" w:line="240" w:lineRule="auto"/>
      <w:ind w:left="720"/>
      <w:contextualSpacing/>
    </w:pPr>
    <w:rPr>
      <w:rFonts w:ascii="Times New Roman" w:hAnsi="Times New Roman" w:cs="Angsana New"/>
      <w:sz w:val="24"/>
      <w:szCs w:val="30"/>
    </w:rPr>
  </w:style>
  <w:style w:type="character" w:customStyle="1" w:styleId="10">
    <w:name w:val="หัวเรื่อง 1 อักขระ"/>
    <w:basedOn w:val="a1"/>
    <w:link w:val="1"/>
    <w:rsid w:val="009053A8"/>
    <w:rPr>
      <w:rFonts w:ascii="CordiaUPC" w:eastAsia="Cordia New" w:hAnsi="CordiaUPC" w:cs="CordiaUPC"/>
      <w:sz w:val="32"/>
      <w:szCs w:val="32"/>
      <w:u w:val="single"/>
    </w:rPr>
  </w:style>
  <w:style w:type="character" w:customStyle="1" w:styleId="60">
    <w:name w:val="หัวเรื่อง 6 อักขระ"/>
    <w:basedOn w:val="a1"/>
    <w:link w:val="6"/>
    <w:rsid w:val="009053A8"/>
    <w:rPr>
      <w:rFonts w:ascii="CordiaUPC" w:eastAsia="Cordia New" w:hAnsi="CordiaUPC" w:cs="CordiaUPC"/>
      <w:b/>
      <w:bCs/>
      <w:color w:val="0000FF"/>
      <w:sz w:val="32"/>
      <w:szCs w:val="32"/>
    </w:rPr>
  </w:style>
  <w:style w:type="character" w:customStyle="1" w:styleId="70">
    <w:name w:val="หัวเรื่อง 7 อักขระ"/>
    <w:basedOn w:val="a1"/>
    <w:link w:val="7"/>
    <w:rsid w:val="009053A8"/>
    <w:rPr>
      <w:rFonts w:ascii="CordiaUPC" w:eastAsia="Cordia New" w:hAnsi="CordiaUPC" w:cs="CordiaUPC"/>
      <w:b/>
      <w:bCs/>
      <w:sz w:val="32"/>
      <w:szCs w:val="32"/>
    </w:rPr>
  </w:style>
  <w:style w:type="character" w:customStyle="1" w:styleId="22">
    <w:name w:val="หัวเรื่อง 2 อักขระ"/>
    <w:basedOn w:val="a1"/>
    <w:link w:val="21"/>
    <w:semiHidden/>
    <w:rsid w:val="00E055B1"/>
    <w:rPr>
      <w:rFonts w:asciiTheme="majorHAnsi" w:eastAsiaTheme="majorEastAsia" w:hAnsiTheme="majorHAnsi" w:cstheme="majorBidi"/>
      <w:b/>
      <w:bCs/>
      <w:color w:val="4472C4" w:themeColor="accent1"/>
      <w:sz w:val="26"/>
      <w:szCs w:val="33"/>
    </w:rPr>
  </w:style>
  <w:style w:type="character" w:customStyle="1" w:styleId="32">
    <w:name w:val="หัวเรื่อง 3 อักขระ"/>
    <w:basedOn w:val="a1"/>
    <w:link w:val="31"/>
    <w:rsid w:val="00E055B1"/>
    <w:rPr>
      <w:rFonts w:asciiTheme="majorHAnsi" w:eastAsiaTheme="majorEastAsia" w:hAnsiTheme="majorHAnsi" w:cstheme="majorBidi"/>
      <w:b/>
      <w:bCs/>
      <w:color w:val="4472C4" w:themeColor="accent1"/>
    </w:rPr>
  </w:style>
  <w:style w:type="character" w:customStyle="1" w:styleId="42">
    <w:name w:val="หัวเรื่อง 4 อักขระ"/>
    <w:basedOn w:val="a1"/>
    <w:link w:val="41"/>
    <w:rsid w:val="00E055B1"/>
    <w:rPr>
      <w:rFonts w:asciiTheme="majorHAnsi" w:eastAsiaTheme="majorEastAsia" w:hAnsiTheme="majorHAnsi" w:cstheme="majorBidi"/>
      <w:b/>
      <w:bCs/>
      <w:i/>
      <w:iCs/>
      <w:color w:val="4472C4" w:themeColor="accent1"/>
    </w:rPr>
  </w:style>
  <w:style w:type="character" w:customStyle="1" w:styleId="52">
    <w:name w:val="หัวเรื่อง 5 อักขระ"/>
    <w:basedOn w:val="a1"/>
    <w:link w:val="51"/>
    <w:rsid w:val="00E055B1"/>
    <w:rPr>
      <w:rFonts w:ascii="Calibri" w:eastAsia="Times New Roman" w:hAnsi="Calibri" w:cs="Angsana New"/>
      <w:b/>
      <w:bCs/>
      <w:i/>
      <w:iCs/>
      <w:sz w:val="26"/>
      <w:szCs w:val="33"/>
    </w:rPr>
  </w:style>
  <w:style w:type="character" w:customStyle="1" w:styleId="80">
    <w:name w:val="หัวเรื่อง 8 อักขระ"/>
    <w:basedOn w:val="a1"/>
    <w:link w:val="8"/>
    <w:rsid w:val="00E055B1"/>
    <w:rPr>
      <w:rFonts w:ascii="Times New Roman" w:eastAsia="Times New Roman" w:hAnsi="Times New Roman" w:cs="Angsana New"/>
      <w:i/>
      <w:iCs/>
      <w:sz w:val="24"/>
    </w:rPr>
  </w:style>
  <w:style w:type="character" w:customStyle="1" w:styleId="90">
    <w:name w:val="หัวเรื่อง 9 อักขระ"/>
    <w:basedOn w:val="a1"/>
    <w:link w:val="9"/>
    <w:rsid w:val="00E055B1"/>
    <w:rPr>
      <w:rFonts w:ascii="Arial" w:eastAsia="Times New Roman" w:hAnsi="Arial" w:cs="Angsana New"/>
      <w:szCs w:val="25"/>
    </w:rPr>
  </w:style>
  <w:style w:type="table" w:styleId="a9">
    <w:name w:val="Table Grid"/>
    <w:basedOn w:val="a2"/>
    <w:uiPriority w:val="39"/>
    <w:rsid w:val="00E055B1"/>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0"/>
    <w:link w:val="ab"/>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b">
    <w:name w:val="หัวกระดาษ อักขระ"/>
    <w:basedOn w:val="a1"/>
    <w:link w:val="aa"/>
    <w:uiPriority w:val="99"/>
    <w:rsid w:val="00E055B1"/>
    <w:rPr>
      <w:rFonts w:ascii="Times New Roman" w:eastAsia="Times New Roman" w:hAnsi="Times New Roman" w:cs="Angsana New"/>
      <w:sz w:val="24"/>
    </w:rPr>
  </w:style>
  <w:style w:type="character" w:styleId="ac">
    <w:name w:val="page number"/>
    <w:basedOn w:val="a1"/>
    <w:rsid w:val="00E055B1"/>
  </w:style>
  <w:style w:type="paragraph" w:styleId="ad">
    <w:name w:val="footer"/>
    <w:basedOn w:val="a0"/>
    <w:link w:val="ae"/>
    <w:uiPriority w:val="99"/>
    <w:rsid w:val="00E055B1"/>
    <w:pPr>
      <w:tabs>
        <w:tab w:val="center" w:pos="4153"/>
        <w:tab w:val="right" w:pos="8306"/>
      </w:tabs>
      <w:spacing w:after="0" w:line="240" w:lineRule="auto"/>
    </w:pPr>
    <w:rPr>
      <w:rFonts w:ascii="Times New Roman" w:eastAsia="Times New Roman" w:hAnsi="Times New Roman" w:cs="Angsana New"/>
      <w:sz w:val="24"/>
    </w:rPr>
  </w:style>
  <w:style w:type="character" w:customStyle="1" w:styleId="ae">
    <w:name w:val="ท้ายกระดาษ อักขระ"/>
    <w:basedOn w:val="a1"/>
    <w:link w:val="ad"/>
    <w:uiPriority w:val="99"/>
    <w:rsid w:val="00E055B1"/>
    <w:rPr>
      <w:rFonts w:ascii="Times New Roman" w:eastAsia="Times New Roman" w:hAnsi="Times New Roman" w:cs="Angsana New"/>
      <w:sz w:val="24"/>
    </w:rPr>
  </w:style>
  <w:style w:type="paragraph" w:styleId="af">
    <w:name w:val="Body Text Indent"/>
    <w:basedOn w:val="a0"/>
    <w:link w:val="af0"/>
    <w:rsid w:val="00E055B1"/>
    <w:pPr>
      <w:spacing w:after="120" w:line="240" w:lineRule="auto"/>
      <w:ind w:left="283"/>
    </w:pPr>
    <w:rPr>
      <w:rFonts w:ascii="Times New Roman" w:eastAsia="MS Mincho" w:hAnsi="Times New Roman" w:cs="Angsana New"/>
      <w:sz w:val="24"/>
      <w:lang w:eastAsia="ja-JP"/>
    </w:rPr>
  </w:style>
  <w:style w:type="character" w:customStyle="1" w:styleId="af0">
    <w:name w:val="การเยื้องเนื้อความ อักขระ"/>
    <w:basedOn w:val="a1"/>
    <w:link w:val="af"/>
    <w:rsid w:val="00E055B1"/>
    <w:rPr>
      <w:rFonts w:ascii="Times New Roman" w:eastAsia="MS Mincho" w:hAnsi="Times New Roman" w:cs="Angsana New"/>
      <w:sz w:val="24"/>
      <w:lang w:eastAsia="ja-JP"/>
    </w:rPr>
  </w:style>
  <w:style w:type="paragraph" w:styleId="23">
    <w:name w:val="Body Text Indent 2"/>
    <w:basedOn w:val="a0"/>
    <w:link w:val="24"/>
    <w:rsid w:val="00E055B1"/>
    <w:pPr>
      <w:spacing w:after="0" w:line="240" w:lineRule="auto"/>
      <w:ind w:firstLine="720"/>
    </w:pPr>
    <w:rPr>
      <w:rFonts w:ascii="Janson Text" w:eastAsia="Times New Roman" w:hAnsi="Janson Text" w:cs="Janson Text"/>
      <w:i/>
      <w:iCs/>
      <w:sz w:val="24"/>
      <w:szCs w:val="24"/>
      <w:lang w:bidi="ar-SA"/>
    </w:rPr>
  </w:style>
  <w:style w:type="character" w:customStyle="1" w:styleId="24">
    <w:name w:val="การเยื้องเนื้อความ 2 อักขระ"/>
    <w:basedOn w:val="a1"/>
    <w:link w:val="23"/>
    <w:rsid w:val="00E055B1"/>
    <w:rPr>
      <w:rFonts w:ascii="Janson Text" w:eastAsia="Times New Roman" w:hAnsi="Janson Text" w:cs="Janson Text"/>
      <w:i/>
      <w:iCs/>
      <w:sz w:val="24"/>
      <w:szCs w:val="24"/>
      <w:lang w:bidi="ar-SA"/>
    </w:rPr>
  </w:style>
  <w:style w:type="paragraph" w:styleId="25">
    <w:name w:val="Body Text 2"/>
    <w:basedOn w:val="a0"/>
    <w:link w:val="26"/>
    <w:rsid w:val="00E055B1"/>
    <w:pPr>
      <w:spacing w:after="0" w:line="240" w:lineRule="auto"/>
    </w:pPr>
    <w:rPr>
      <w:rFonts w:ascii="Times New Roman" w:eastAsia="Times New Roman" w:hAnsi="Times New Roman" w:cs="Angsana New"/>
      <w:color w:val="FF0000"/>
      <w:sz w:val="20"/>
      <w:szCs w:val="24"/>
      <w:lang w:bidi="ar-SA"/>
    </w:rPr>
  </w:style>
  <w:style w:type="character" w:customStyle="1" w:styleId="26">
    <w:name w:val="เนื้อความ 2 อักขระ"/>
    <w:basedOn w:val="a1"/>
    <w:link w:val="25"/>
    <w:rsid w:val="00E055B1"/>
    <w:rPr>
      <w:rFonts w:ascii="Times New Roman" w:eastAsia="Times New Roman" w:hAnsi="Times New Roman" w:cs="Angsana New"/>
      <w:color w:val="FF0000"/>
      <w:sz w:val="20"/>
      <w:szCs w:val="24"/>
      <w:lang w:bidi="ar-SA"/>
    </w:rPr>
  </w:style>
  <w:style w:type="paragraph" w:styleId="33">
    <w:name w:val="Body Text Indent 3"/>
    <w:basedOn w:val="a0"/>
    <w:link w:val="34"/>
    <w:rsid w:val="00E055B1"/>
    <w:pPr>
      <w:spacing w:after="120" w:line="240" w:lineRule="auto"/>
      <w:ind w:left="283"/>
    </w:pPr>
    <w:rPr>
      <w:rFonts w:ascii="Times New Roman" w:eastAsia="Times New Roman" w:hAnsi="Times New Roman" w:cs="Angsana New"/>
      <w:sz w:val="16"/>
      <w:szCs w:val="18"/>
      <w:lang w:bidi="ar-SA"/>
    </w:rPr>
  </w:style>
  <w:style w:type="character" w:customStyle="1" w:styleId="34">
    <w:name w:val="การเยื้องเนื้อความ 3 อักขระ"/>
    <w:basedOn w:val="a1"/>
    <w:link w:val="33"/>
    <w:rsid w:val="00E055B1"/>
    <w:rPr>
      <w:rFonts w:ascii="Times New Roman" w:eastAsia="Times New Roman" w:hAnsi="Times New Roman" w:cs="Angsana New"/>
      <w:sz w:val="16"/>
      <w:szCs w:val="18"/>
      <w:lang w:bidi="ar-SA"/>
    </w:rPr>
  </w:style>
  <w:style w:type="paragraph" w:styleId="af1">
    <w:name w:val="footnote text"/>
    <w:basedOn w:val="a0"/>
    <w:link w:val="af2"/>
    <w:rsid w:val="00E055B1"/>
    <w:pPr>
      <w:spacing w:after="0" w:line="240" w:lineRule="auto"/>
    </w:pPr>
    <w:rPr>
      <w:rFonts w:ascii="MS Sans Serif" w:eastAsia="Cordia New" w:hAnsi="MS Sans Serif" w:cs="Angsana New"/>
      <w:sz w:val="28"/>
      <w:lang w:eastAsia="th-TH"/>
    </w:rPr>
  </w:style>
  <w:style w:type="character" w:customStyle="1" w:styleId="af2">
    <w:name w:val="ข้อความเชิงอรรถ อักขระ"/>
    <w:basedOn w:val="a1"/>
    <w:link w:val="af1"/>
    <w:rsid w:val="00E055B1"/>
    <w:rPr>
      <w:rFonts w:ascii="MS Sans Serif" w:eastAsia="Cordia New" w:hAnsi="MS Sans Serif" w:cs="Angsana New"/>
      <w:sz w:val="28"/>
      <w:lang w:eastAsia="th-TH"/>
    </w:rPr>
  </w:style>
  <w:style w:type="character" w:styleId="af3">
    <w:name w:val="Hyperlink"/>
    <w:rsid w:val="00E055B1"/>
    <w:rPr>
      <w:color w:val="0000FF"/>
      <w:u w:val="single"/>
    </w:rPr>
  </w:style>
  <w:style w:type="paragraph" w:customStyle="1" w:styleId="Level2Head">
    <w:name w:val="Level 2 Head"/>
    <w:rsid w:val="00E055B1"/>
    <w:pPr>
      <w:spacing w:after="0" w:line="240" w:lineRule="auto"/>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E055B1"/>
    <w:pPr>
      <w:spacing w:after="0" w:line="240" w:lineRule="auto"/>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E055B1"/>
    <w:pPr>
      <w:numPr>
        <w:numId w:val="1"/>
      </w:numPr>
      <w:tabs>
        <w:tab w:val="clear" w:pos="720"/>
        <w:tab w:val="num" w:pos="270"/>
      </w:tabs>
      <w:spacing w:before="0" w:beforeAutospacing="0" w:after="40" w:afterAutospacing="0"/>
      <w:ind w:left="270" w:hanging="270"/>
    </w:pPr>
    <w:rPr>
      <w:rFonts w:eastAsia="Times New Roman" w:cs="Angsana New"/>
      <w:lang w:bidi="ar-SA"/>
    </w:rPr>
  </w:style>
  <w:style w:type="paragraph" w:customStyle="1" w:styleId="BOBullet">
    <w:name w:val="BOBullet"/>
    <w:basedOn w:val="a6"/>
    <w:rsid w:val="00E055B1"/>
    <w:pPr>
      <w:numPr>
        <w:numId w:val="2"/>
      </w:numPr>
      <w:spacing w:before="0" w:beforeAutospacing="0" w:after="40" w:afterAutospacing="0"/>
    </w:pPr>
    <w:rPr>
      <w:rFonts w:eastAsia="Times New Roman" w:cs="Angsana New"/>
      <w:lang w:bidi="ar-SA"/>
    </w:rPr>
  </w:style>
  <w:style w:type="paragraph" w:customStyle="1" w:styleId="Level1Head">
    <w:name w:val="Level 1 Head"/>
    <w:basedOn w:val="Level2Head"/>
    <w:rsid w:val="00E055B1"/>
    <w:rPr>
      <w:rFonts w:ascii="Arial" w:hAnsi="Arial" w:cs="Arial"/>
      <w:noProof w:val="0"/>
    </w:rPr>
  </w:style>
  <w:style w:type="paragraph" w:customStyle="1" w:styleId="CriteriaMultipleReq">
    <w:name w:val="Criteria Multiple Req"/>
    <w:basedOn w:val="Level3HeadCharCharChar"/>
    <w:rsid w:val="00E055B1"/>
    <w:pPr>
      <w:tabs>
        <w:tab w:val="left" w:pos="810"/>
      </w:tabs>
      <w:ind w:left="810" w:hanging="810"/>
    </w:pPr>
    <w:rPr>
      <w:color w:val="800080"/>
    </w:rPr>
  </w:style>
  <w:style w:type="paragraph" w:customStyle="1" w:styleId="Notes">
    <w:name w:val="Notes"/>
    <w:basedOn w:val="a0"/>
    <w:rsid w:val="00E055B1"/>
    <w:pPr>
      <w:widowControl w:val="0"/>
      <w:tabs>
        <w:tab w:val="left" w:pos="360"/>
      </w:tabs>
      <w:autoSpaceDE w:val="0"/>
      <w:autoSpaceDN w:val="0"/>
      <w:spacing w:after="0" w:line="240" w:lineRule="auto"/>
      <w:ind w:left="360" w:hanging="360"/>
    </w:pPr>
    <w:rPr>
      <w:rFonts w:ascii="Times New Roman" w:eastAsia="Times New Roman" w:hAnsi="Times New Roman" w:cs="Angsana New"/>
      <w:sz w:val="18"/>
      <w:szCs w:val="20"/>
      <w:lang w:bidi="ar-SA"/>
    </w:rPr>
  </w:style>
  <w:style w:type="paragraph" w:styleId="35">
    <w:name w:val="Body Text 3"/>
    <w:basedOn w:val="a0"/>
    <w:link w:val="36"/>
    <w:rsid w:val="00E055B1"/>
    <w:pPr>
      <w:spacing w:after="120" w:line="240" w:lineRule="auto"/>
    </w:pPr>
    <w:rPr>
      <w:rFonts w:ascii="Times New Roman" w:eastAsia="Times New Roman" w:hAnsi="Times New Roman" w:cs="Angsana New"/>
      <w:sz w:val="16"/>
      <w:szCs w:val="18"/>
    </w:rPr>
  </w:style>
  <w:style w:type="character" w:customStyle="1" w:styleId="36">
    <w:name w:val="เนื้อความ 3 อักขระ"/>
    <w:basedOn w:val="a1"/>
    <w:link w:val="35"/>
    <w:rsid w:val="00E055B1"/>
    <w:rPr>
      <w:rFonts w:ascii="Times New Roman" w:eastAsia="Times New Roman" w:hAnsi="Times New Roman" w:cs="Angsana New"/>
      <w:sz w:val="16"/>
      <w:szCs w:val="18"/>
    </w:rPr>
  </w:style>
  <w:style w:type="paragraph" w:styleId="af4">
    <w:name w:val="caption"/>
    <w:basedOn w:val="a0"/>
    <w:next w:val="a0"/>
    <w:qFormat/>
    <w:rsid w:val="00E055B1"/>
    <w:pPr>
      <w:spacing w:after="0" w:line="240" w:lineRule="auto"/>
      <w:jc w:val="both"/>
    </w:pPr>
    <w:rPr>
      <w:rFonts w:ascii="Browallia New" w:eastAsia="Times New Roman" w:hAnsi="Browallia New" w:cs="Browallia New"/>
      <w:color w:val="FF0000"/>
      <w:sz w:val="32"/>
      <w:szCs w:val="32"/>
    </w:rPr>
  </w:style>
  <w:style w:type="paragraph" w:styleId="af5">
    <w:name w:val="Document Map"/>
    <w:basedOn w:val="a0"/>
    <w:link w:val="af6"/>
    <w:semiHidden/>
    <w:rsid w:val="00E055B1"/>
    <w:pPr>
      <w:shd w:val="clear" w:color="auto" w:fill="000080"/>
      <w:spacing w:after="0" w:line="240" w:lineRule="auto"/>
    </w:pPr>
    <w:rPr>
      <w:rFonts w:ascii="Tahoma" w:eastAsia="Times New Roman" w:hAnsi="Tahoma" w:cs="Angsana New"/>
      <w:sz w:val="24"/>
    </w:rPr>
  </w:style>
  <w:style w:type="character" w:customStyle="1" w:styleId="af6">
    <w:name w:val="ผังเอกสาร อักขระ"/>
    <w:basedOn w:val="a1"/>
    <w:link w:val="af5"/>
    <w:semiHidden/>
    <w:rsid w:val="00E055B1"/>
    <w:rPr>
      <w:rFonts w:ascii="Tahoma" w:eastAsia="Times New Roman" w:hAnsi="Tahoma" w:cs="Angsana New"/>
      <w:sz w:val="24"/>
      <w:shd w:val="clear" w:color="auto" w:fill="000080"/>
    </w:rPr>
  </w:style>
  <w:style w:type="character" w:styleId="af7">
    <w:name w:val="FollowedHyperlink"/>
    <w:rsid w:val="00E055B1"/>
    <w:rPr>
      <w:color w:val="800080"/>
      <w:u w:val="single"/>
    </w:rPr>
  </w:style>
  <w:style w:type="paragraph" w:customStyle="1" w:styleId="Default">
    <w:name w:val="Default"/>
    <w:rsid w:val="00E055B1"/>
    <w:pPr>
      <w:autoSpaceDE w:val="0"/>
      <w:autoSpaceDN w:val="0"/>
      <w:adjustRightInd w:val="0"/>
      <w:spacing w:after="0" w:line="240" w:lineRule="auto"/>
    </w:pPr>
    <w:rPr>
      <w:rFonts w:ascii="Tahoma" w:eastAsia="Times New Roman" w:hAnsi="Tahoma" w:cs="Tahoma"/>
      <w:color w:val="000000"/>
      <w:sz w:val="24"/>
      <w:szCs w:val="24"/>
    </w:rPr>
  </w:style>
  <w:style w:type="character" w:styleId="af8">
    <w:name w:val="annotation reference"/>
    <w:semiHidden/>
    <w:rsid w:val="00E055B1"/>
    <w:rPr>
      <w:sz w:val="16"/>
      <w:szCs w:val="16"/>
    </w:rPr>
  </w:style>
  <w:style w:type="paragraph" w:styleId="af9">
    <w:name w:val="annotation text"/>
    <w:basedOn w:val="a0"/>
    <w:link w:val="afa"/>
    <w:semiHidden/>
    <w:rsid w:val="00E055B1"/>
    <w:pPr>
      <w:spacing w:after="0" w:line="240" w:lineRule="auto"/>
    </w:pPr>
    <w:rPr>
      <w:rFonts w:ascii="Times New Roman" w:eastAsia="Times New Roman" w:hAnsi="Times New Roman" w:cs="Angsana New"/>
      <w:sz w:val="20"/>
      <w:szCs w:val="20"/>
    </w:rPr>
  </w:style>
  <w:style w:type="character" w:customStyle="1" w:styleId="afa">
    <w:name w:val="ข้อความข้อคิดเห็น อักขระ"/>
    <w:basedOn w:val="a1"/>
    <w:link w:val="af9"/>
    <w:semiHidden/>
    <w:rsid w:val="00E055B1"/>
    <w:rPr>
      <w:rFonts w:ascii="Times New Roman" w:eastAsia="Times New Roman" w:hAnsi="Times New Roman" w:cs="Angsana New"/>
      <w:sz w:val="20"/>
      <w:szCs w:val="20"/>
    </w:rPr>
  </w:style>
  <w:style w:type="paragraph" w:styleId="afb">
    <w:name w:val="Plain Text"/>
    <w:basedOn w:val="a0"/>
    <w:link w:val="afc"/>
    <w:rsid w:val="00E055B1"/>
    <w:pPr>
      <w:spacing w:after="0" w:line="240" w:lineRule="auto"/>
    </w:pPr>
    <w:rPr>
      <w:rFonts w:ascii="Courier New" w:eastAsia="Times New Roman" w:hAnsi="Courier New" w:cs="Angsana New"/>
      <w:sz w:val="20"/>
      <w:szCs w:val="23"/>
    </w:rPr>
  </w:style>
  <w:style w:type="character" w:customStyle="1" w:styleId="afc">
    <w:name w:val="ข้อความธรรมดา อักขระ"/>
    <w:basedOn w:val="a1"/>
    <w:link w:val="afb"/>
    <w:rsid w:val="00E055B1"/>
    <w:rPr>
      <w:rFonts w:ascii="Courier New" w:eastAsia="Times New Roman" w:hAnsi="Courier New" w:cs="Angsana New"/>
      <w:sz w:val="20"/>
      <w:szCs w:val="23"/>
    </w:rPr>
  </w:style>
  <w:style w:type="paragraph" w:styleId="afd">
    <w:name w:val="Body Text"/>
    <w:basedOn w:val="a0"/>
    <w:link w:val="afe"/>
    <w:rsid w:val="00E055B1"/>
    <w:pPr>
      <w:spacing w:after="0" w:line="240" w:lineRule="auto"/>
      <w:jc w:val="center"/>
    </w:pPr>
    <w:rPr>
      <w:rFonts w:ascii="EucrosiaUPC" w:eastAsia="Cordia New" w:hAnsi="EucrosiaUPC" w:cs="Angsana New"/>
      <w:b/>
      <w:bCs/>
      <w:sz w:val="36"/>
      <w:szCs w:val="36"/>
    </w:rPr>
  </w:style>
  <w:style w:type="character" w:customStyle="1" w:styleId="afe">
    <w:name w:val="เนื้อความ อักขระ"/>
    <w:basedOn w:val="a1"/>
    <w:link w:val="afd"/>
    <w:rsid w:val="00E055B1"/>
    <w:rPr>
      <w:rFonts w:ascii="EucrosiaUPC" w:eastAsia="Cordia New" w:hAnsi="EucrosiaUPC" w:cs="Angsana New"/>
      <w:b/>
      <w:bCs/>
      <w:sz w:val="36"/>
      <w:szCs w:val="36"/>
    </w:rPr>
  </w:style>
  <w:style w:type="character" w:customStyle="1" w:styleId="style4261">
    <w:name w:val="style4261"/>
    <w:rsid w:val="00E055B1"/>
    <w:rPr>
      <w:b/>
      <w:bCs/>
      <w:color w:val="993399"/>
      <w:sz w:val="27"/>
      <w:szCs w:val="27"/>
    </w:rPr>
  </w:style>
  <w:style w:type="paragraph" w:customStyle="1" w:styleId="style627">
    <w:name w:val="style627"/>
    <w:basedOn w:val="a0"/>
    <w:rsid w:val="00E055B1"/>
    <w:pPr>
      <w:spacing w:before="100" w:beforeAutospacing="1" w:after="100" w:afterAutospacing="1" w:line="240" w:lineRule="auto"/>
    </w:pPr>
    <w:rPr>
      <w:rFonts w:ascii="Tahoma" w:eastAsia="Times New Roman" w:hAnsi="Tahoma" w:cs="Tahoma"/>
      <w:color w:val="0000FF"/>
      <w:sz w:val="24"/>
      <w:szCs w:val="24"/>
    </w:rPr>
  </w:style>
  <w:style w:type="table" w:styleId="4-4">
    <w:name w:val="Grid Table 4 Accent 4"/>
    <w:basedOn w:val="a2"/>
    <w:uiPriority w:val="49"/>
    <w:rsid w:val="00E30A3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ff">
    <w:name w:val="annotation subject"/>
    <w:basedOn w:val="af9"/>
    <w:next w:val="af9"/>
    <w:link w:val="aff0"/>
    <w:semiHidden/>
    <w:rsid w:val="00E055B1"/>
    <w:rPr>
      <w:b/>
      <w:bCs/>
      <w:szCs w:val="23"/>
    </w:rPr>
  </w:style>
  <w:style w:type="character" w:customStyle="1" w:styleId="aff0">
    <w:name w:val="ชื่อเรื่องของข้อคิดเห็น อักขระ"/>
    <w:basedOn w:val="afa"/>
    <w:link w:val="aff"/>
    <w:semiHidden/>
    <w:rsid w:val="00E055B1"/>
    <w:rPr>
      <w:rFonts w:ascii="Times New Roman" w:eastAsia="Times New Roman" w:hAnsi="Times New Roman" w:cs="Angsana New"/>
      <w:b/>
      <w:bCs/>
      <w:sz w:val="20"/>
      <w:szCs w:val="23"/>
    </w:rPr>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0"/>
    <w:rsid w:val="00E055B1"/>
    <w:pPr>
      <w:spacing w:after="160" w:line="240" w:lineRule="exact"/>
    </w:pPr>
    <w:rPr>
      <w:rFonts w:ascii="Verdana" w:eastAsia="Batang" w:hAnsi="Verdana" w:cs="Times New Roman"/>
      <w:sz w:val="20"/>
      <w:szCs w:val="20"/>
      <w:lang w:bidi="ar-SA"/>
    </w:rPr>
  </w:style>
  <w:style w:type="character" w:styleId="aff1">
    <w:name w:val="Strong"/>
    <w:qFormat/>
    <w:rsid w:val="00E055B1"/>
    <w:rPr>
      <w:b/>
      <w:bCs/>
    </w:rPr>
  </w:style>
  <w:style w:type="paragraph" w:styleId="aff2">
    <w:name w:val="Revision"/>
    <w:hidden/>
    <w:uiPriority w:val="99"/>
    <w:semiHidden/>
    <w:rsid w:val="00E055B1"/>
    <w:pPr>
      <w:spacing w:after="0" w:line="240" w:lineRule="auto"/>
    </w:pPr>
    <w:rPr>
      <w:rFonts w:ascii="Times New Roman" w:eastAsia="Times New Roman" w:hAnsi="Times New Roman" w:cs="Angsana New"/>
      <w:sz w:val="24"/>
    </w:rPr>
  </w:style>
  <w:style w:type="paragraph" w:styleId="aff3">
    <w:name w:val="List Bullet"/>
    <w:basedOn w:val="a0"/>
    <w:autoRedefine/>
    <w:rsid w:val="00E055B1"/>
    <w:pPr>
      <w:spacing w:after="0" w:line="360" w:lineRule="auto"/>
      <w:jc w:val="thaiDistribute"/>
    </w:pPr>
    <w:rPr>
      <w:rFonts w:ascii="Cordia New" w:eastAsia="Cordia New" w:hAnsi="Cordia New" w:cs="Angsana New"/>
      <w:sz w:val="28"/>
    </w:rPr>
  </w:style>
  <w:style w:type="table" w:customStyle="1" w:styleId="TableGrid1">
    <w:name w:val="Table Grid1"/>
    <w:basedOn w:val="a2"/>
    <w:next w:val="a9"/>
    <w:rsid w:val="00E055B1"/>
    <w:pPr>
      <w:spacing w:after="0" w:line="240" w:lineRule="auto"/>
    </w:pPr>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0"/>
    <w:next w:val="a0"/>
    <w:autoRedefine/>
    <w:uiPriority w:val="39"/>
    <w:qFormat/>
    <w:rsid w:val="00E055B1"/>
    <w:pPr>
      <w:tabs>
        <w:tab w:val="right" w:leader="dot" w:pos="8886"/>
      </w:tabs>
      <w:spacing w:before="120" w:after="120"/>
    </w:pPr>
    <w:rPr>
      <w:rFonts w:ascii="TH SarabunPSK" w:eastAsia="Times New Roman" w:hAnsi="TH SarabunPSK" w:cs="TH SarabunPSK"/>
      <w:caps/>
      <w:noProof/>
      <w:sz w:val="32"/>
      <w:szCs w:val="32"/>
    </w:rPr>
  </w:style>
  <w:style w:type="paragraph" w:styleId="37">
    <w:name w:val="toc 3"/>
    <w:basedOn w:val="a0"/>
    <w:next w:val="a0"/>
    <w:autoRedefine/>
    <w:uiPriority w:val="39"/>
    <w:unhideWhenUsed/>
    <w:rsid w:val="00E055B1"/>
    <w:pPr>
      <w:tabs>
        <w:tab w:val="left" w:pos="0"/>
        <w:tab w:val="right" w:leader="dot" w:pos="8886"/>
      </w:tabs>
      <w:spacing w:after="120" w:line="240" w:lineRule="auto"/>
      <w:ind w:firstLine="34"/>
    </w:pPr>
    <w:rPr>
      <w:rFonts w:ascii="Tahoma" w:eastAsia="Times New Roman" w:hAnsi="Tahoma" w:cs="Tahoma"/>
      <w:noProof/>
      <w:szCs w:val="22"/>
    </w:rPr>
  </w:style>
  <w:style w:type="paragraph" w:styleId="aff4">
    <w:name w:val="No Spacing"/>
    <w:link w:val="aff5"/>
    <w:uiPriority w:val="1"/>
    <w:qFormat/>
    <w:rsid w:val="00E055B1"/>
    <w:pPr>
      <w:spacing w:after="0" w:line="240" w:lineRule="auto"/>
    </w:pPr>
    <w:rPr>
      <w:rFonts w:ascii="Calibri" w:eastAsia="Times New Roman" w:hAnsi="Calibri" w:cs="Cordia New"/>
      <w:szCs w:val="22"/>
      <w:lang w:bidi="ar-SA"/>
    </w:rPr>
  </w:style>
  <w:style w:type="character" w:customStyle="1" w:styleId="aff5">
    <w:name w:val="ไม่มีการเว้นระยะห่าง อักขระ"/>
    <w:link w:val="aff4"/>
    <w:uiPriority w:val="1"/>
    <w:rsid w:val="00E055B1"/>
    <w:rPr>
      <w:rFonts w:ascii="Calibri" w:eastAsia="Times New Roman" w:hAnsi="Calibri" w:cs="Cordia New"/>
      <w:szCs w:val="22"/>
      <w:lang w:bidi="ar-SA"/>
    </w:rPr>
  </w:style>
  <w:style w:type="character" w:styleId="aff6">
    <w:name w:val="footnote reference"/>
    <w:rsid w:val="00E055B1"/>
    <w:rPr>
      <w:vertAlign w:val="superscript"/>
    </w:rPr>
  </w:style>
  <w:style w:type="character" w:styleId="aff7">
    <w:name w:val="Emphasis"/>
    <w:qFormat/>
    <w:rsid w:val="00E055B1"/>
    <w:rPr>
      <w:i/>
      <w:iCs/>
    </w:rPr>
  </w:style>
  <w:style w:type="paragraph" w:styleId="aff8">
    <w:name w:val="endnote text"/>
    <w:basedOn w:val="a0"/>
    <w:link w:val="aff9"/>
    <w:rsid w:val="00E055B1"/>
    <w:pPr>
      <w:spacing w:after="0" w:line="240" w:lineRule="auto"/>
    </w:pPr>
    <w:rPr>
      <w:rFonts w:ascii="Times New Roman" w:eastAsia="Times New Roman" w:hAnsi="Times New Roman" w:cs="Angsana New"/>
      <w:sz w:val="20"/>
      <w:szCs w:val="25"/>
    </w:rPr>
  </w:style>
  <w:style w:type="character" w:customStyle="1" w:styleId="aff9">
    <w:name w:val="ข้อความอ้างอิงท้ายเรื่อง อักขระ"/>
    <w:basedOn w:val="a1"/>
    <w:link w:val="aff8"/>
    <w:rsid w:val="00E055B1"/>
    <w:rPr>
      <w:rFonts w:ascii="Times New Roman" w:eastAsia="Times New Roman" w:hAnsi="Times New Roman" w:cs="Angsana New"/>
      <w:sz w:val="20"/>
      <w:szCs w:val="25"/>
    </w:rPr>
  </w:style>
  <w:style w:type="character" w:styleId="affa">
    <w:name w:val="endnote reference"/>
    <w:rsid w:val="00E055B1"/>
    <w:rPr>
      <w:sz w:val="32"/>
      <w:szCs w:val="32"/>
      <w:vertAlign w:val="superscript"/>
    </w:rPr>
  </w:style>
  <w:style w:type="table" w:styleId="-4">
    <w:name w:val="Light Shading Accent 4"/>
    <w:basedOn w:val="a2"/>
    <w:uiPriority w:val="60"/>
    <w:rsid w:val="00E055B1"/>
    <w:pPr>
      <w:spacing w:after="0" w:line="240" w:lineRule="auto"/>
    </w:pPr>
    <w:rPr>
      <w:rFonts w:ascii="Calibri" w:eastAsia="Calibri" w:hAnsi="Calibri" w:cs="Cordia New"/>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0"/>
    <w:qFormat/>
    <w:rsid w:val="00E055B1"/>
    <w:pPr>
      <w:ind w:left="720"/>
      <w:contextualSpacing/>
    </w:pPr>
    <w:rPr>
      <w:rFonts w:ascii="Calibri" w:eastAsia="Calibri" w:hAnsi="Calibri" w:cs="Angsana New"/>
    </w:rPr>
  </w:style>
  <w:style w:type="paragraph" w:customStyle="1" w:styleId="TOCHeading1">
    <w:name w:val="TOC Heading1"/>
    <w:basedOn w:val="1"/>
    <w:next w:val="a0"/>
    <w:uiPriority w:val="39"/>
    <w:qFormat/>
    <w:rsid w:val="00E055B1"/>
    <w:pPr>
      <w:keepLines/>
      <w:spacing w:before="480" w:line="276" w:lineRule="auto"/>
      <w:outlineLvl w:val="9"/>
    </w:pPr>
    <w:rPr>
      <w:rFonts w:ascii="Cambria" w:eastAsia="Times New Roman" w:hAnsi="Cambria" w:cs="Angsana New"/>
      <w:b/>
      <w:bCs/>
      <w:color w:val="365F91"/>
      <w:sz w:val="28"/>
      <w:szCs w:val="28"/>
      <w:u w:val="none"/>
      <w:lang w:bidi="ar-SA"/>
    </w:rPr>
  </w:style>
  <w:style w:type="paragraph" w:styleId="27">
    <w:name w:val="toc 2"/>
    <w:basedOn w:val="a0"/>
    <w:next w:val="a0"/>
    <w:autoRedefine/>
    <w:uiPriority w:val="39"/>
    <w:unhideWhenUsed/>
    <w:rsid w:val="00E055B1"/>
    <w:pPr>
      <w:spacing w:after="0" w:line="240" w:lineRule="auto"/>
      <w:ind w:left="240"/>
    </w:pPr>
    <w:rPr>
      <w:rFonts w:ascii="Calibri" w:eastAsia="Times New Roman" w:hAnsi="Calibri" w:cs="Angsana New"/>
      <w:smallCaps/>
      <w:sz w:val="20"/>
      <w:szCs w:val="23"/>
    </w:rPr>
  </w:style>
  <w:style w:type="paragraph" w:styleId="43">
    <w:name w:val="toc 4"/>
    <w:basedOn w:val="a0"/>
    <w:next w:val="a0"/>
    <w:autoRedefine/>
    <w:uiPriority w:val="39"/>
    <w:unhideWhenUsed/>
    <w:rsid w:val="00E055B1"/>
    <w:pPr>
      <w:spacing w:after="0" w:line="240" w:lineRule="auto"/>
      <w:ind w:left="720"/>
    </w:pPr>
    <w:rPr>
      <w:rFonts w:ascii="Calibri" w:eastAsia="Times New Roman" w:hAnsi="Calibri" w:cs="Angsana New"/>
      <w:sz w:val="18"/>
      <w:szCs w:val="21"/>
    </w:rPr>
  </w:style>
  <w:style w:type="paragraph" w:styleId="53">
    <w:name w:val="toc 5"/>
    <w:basedOn w:val="a0"/>
    <w:next w:val="a0"/>
    <w:autoRedefine/>
    <w:uiPriority w:val="39"/>
    <w:unhideWhenUsed/>
    <w:rsid w:val="00E055B1"/>
    <w:pPr>
      <w:spacing w:after="0" w:line="240" w:lineRule="auto"/>
      <w:ind w:left="960"/>
    </w:pPr>
    <w:rPr>
      <w:rFonts w:ascii="Calibri" w:eastAsia="Times New Roman" w:hAnsi="Calibri" w:cs="Angsana New"/>
      <w:sz w:val="18"/>
      <w:szCs w:val="21"/>
    </w:rPr>
  </w:style>
  <w:style w:type="paragraph" w:styleId="61">
    <w:name w:val="toc 6"/>
    <w:basedOn w:val="a0"/>
    <w:next w:val="a0"/>
    <w:autoRedefine/>
    <w:uiPriority w:val="39"/>
    <w:unhideWhenUsed/>
    <w:rsid w:val="00E055B1"/>
    <w:pPr>
      <w:spacing w:after="0" w:line="240" w:lineRule="auto"/>
      <w:ind w:left="1200"/>
    </w:pPr>
    <w:rPr>
      <w:rFonts w:ascii="Calibri" w:eastAsia="Times New Roman" w:hAnsi="Calibri" w:cs="Angsana New"/>
      <w:sz w:val="18"/>
      <w:szCs w:val="21"/>
    </w:rPr>
  </w:style>
  <w:style w:type="paragraph" w:styleId="71">
    <w:name w:val="toc 7"/>
    <w:basedOn w:val="a0"/>
    <w:next w:val="a0"/>
    <w:autoRedefine/>
    <w:uiPriority w:val="39"/>
    <w:unhideWhenUsed/>
    <w:rsid w:val="00E055B1"/>
    <w:pPr>
      <w:spacing w:after="0" w:line="240" w:lineRule="auto"/>
      <w:ind w:left="1440"/>
    </w:pPr>
    <w:rPr>
      <w:rFonts w:ascii="Calibri" w:eastAsia="Times New Roman" w:hAnsi="Calibri" w:cs="Angsana New"/>
      <w:sz w:val="18"/>
      <w:szCs w:val="21"/>
    </w:rPr>
  </w:style>
  <w:style w:type="paragraph" w:styleId="81">
    <w:name w:val="toc 8"/>
    <w:basedOn w:val="a0"/>
    <w:next w:val="a0"/>
    <w:autoRedefine/>
    <w:uiPriority w:val="39"/>
    <w:unhideWhenUsed/>
    <w:rsid w:val="00E055B1"/>
    <w:pPr>
      <w:spacing w:after="0" w:line="240" w:lineRule="auto"/>
      <w:ind w:left="1680"/>
    </w:pPr>
    <w:rPr>
      <w:rFonts w:ascii="Calibri" w:eastAsia="Times New Roman" w:hAnsi="Calibri" w:cs="Angsana New"/>
      <w:sz w:val="18"/>
      <w:szCs w:val="21"/>
    </w:rPr>
  </w:style>
  <w:style w:type="paragraph" w:styleId="91">
    <w:name w:val="toc 9"/>
    <w:basedOn w:val="a0"/>
    <w:next w:val="a0"/>
    <w:autoRedefine/>
    <w:uiPriority w:val="39"/>
    <w:unhideWhenUsed/>
    <w:rsid w:val="00E055B1"/>
    <w:pPr>
      <w:spacing w:after="0" w:line="240" w:lineRule="auto"/>
      <w:ind w:left="1920"/>
    </w:pPr>
    <w:rPr>
      <w:rFonts w:ascii="Calibri" w:eastAsia="Times New Roman" w:hAnsi="Calibri" w:cs="Angsana New"/>
      <w:sz w:val="18"/>
      <w:szCs w:val="21"/>
    </w:rPr>
  </w:style>
  <w:style w:type="paragraph" w:styleId="affb">
    <w:name w:val="table of figures"/>
    <w:basedOn w:val="a0"/>
    <w:next w:val="a0"/>
    <w:uiPriority w:val="99"/>
    <w:rsid w:val="00E055B1"/>
    <w:pPr>
      <w:spacing w:after="0" w:line="240" w:lineRule="auto"/>
    </w:pPr>
    <w:rPr>
      <w:rFonts w:ascii="Tahoma" w:eastAsia="Times New Roman" w:hAnsi="Tahoma" w:cs="Angsana New"/>
    </w:rPr>
  </w:style>
  <w:style w:type="paragraph" w:styleId="affc">
    <w:name w:val="Title"/>
    <w:basedOn w:val="a0"/>
    <w:link w:val="affd"/>
    <w:qFormat/>
    <w:rsid w:val="00E055B1"/>
    <w:pPr>
      <w:spacing w:after="0" w:line="240" w:lineRule="auto"/>
      <w:jc w:val="center"/>
    </w:pPr>
    <w:rPr>
      <w:rFonts w:ascii="EucrosiaUPC" w:eastAsia="Cordia New" w:hAnsi="EucrosiaUPC" w:cs="Angsana New"/>
      <w:b/>
      <w:bCs/>
      <w:sz w:val="32"/>
      <w:szCs w:val="32"/>
      <w:u w:val="single"/>
      <w:lang w:eastAsia="ko-KR"/>
    </w:rPr>
  </w:style>
  <w:style w:type="character" w:customStyle="1" w:styleId="affd">
    <w:name w:val="ชื่อเรื่อง อักขระ"/>
    <w:basedOn w:val="a1"/>
    <w:link w:val="affc"/>
    <w:rsid w:val="00E055B1"/>
    <w:rPr>
      <w:rFonts w:ascii="EucrosiaUPC" w:eastAsia="Cordia New" w:hAnsi="EucrosiaUPC" w:cs="Angsana New"/>
      <w:b/>
      <w:bCs/>
      <w:sz w:val="32"/>
      <w:szCs w:val="32"/>
      <w:u w:val="single"/>
      <w:lang w:eastAsia="ko-KR"/>
    </w:rPr>
  </w:style>
  <w:style w:type="character" w:styleId="affe">
    <w:name w:val="line number"/>
    <w:basedOn w:val="a1"/>
    <w:rsid w:val="00E055B1"/>
  </w:style>
  <w:style w:type="paragraph" w:styleId="HTML">
    <w:name w:val="HTML Preformatted"/>
    <w:basedOn w:val="a0"/>
    <w:link w:val="HTML0"/>
    <w:rsid w:val="00E055B1"/>
    <w:pPr>
      <w:spacing w:after="0" w:line="240" w:lineRule="auto"/>
    </w:pPr>
    <w:rPr>
      <w:rFonts w:ascii="Consolas" w:eastAsia="Times New Roman" w:hAnsi="Consolas" w:cs="Angsana New"/>
      <w:sz w:val="20"/>
      <w:szCs w:val="25"/>
    </w:rPr>
  </w:style>
  <w:style w:type="character" w:customStyle="1" w:styleId="HTML0">
    <w:name w:val="HTML ที่ได้รับการจัดรูปแบบแล้ว อักขระ"/>
    <w:basedOn w:val="a1"/>
    <w:link w:val="HTML"/>
    <w:rsid w:val="00E055B1"/>
    <w:rPr>
      <w:rFonts w:ascii="Consolas" w:eastAsia="Times New Roman" w:hAnsi="Consolas" w:cs="Angsana New"/>
      <w:sz w:val="20"/>
      <w:szCs w:val="25"/>
    </w:rPr>
  </w:style>
  <w:style w:type="paragraph" w:styleId="afff">
    <w:name w:val="Body Text First Indent"/>
    <w:basedOn w:val="afd"/>
    <w:link w:val="afff0"/>
    <w:rsid w:val="00E055B1"/>
    <w:pPr>
      <w:ind w:firstLine="360"/>
      <w:jc w:val="left"/>
    </w:pPr>
    <w:rPr>
      <w:rFonts w:ascii="Times New Roman" w:eastAsia="Times New Roman" w:hAnsi="Times New Roman"/>
      <w:b w:val="0"/>
      <w:bCs w:val="0"/>
      <w:sz w:val="24"/>
      <w:szCs w:val="28"/>
    </w:rPr>
  </w:style>
  <w:style w:type="character" w:customStyle="1" w:styleId="afff0">
    <w:name w:val="เยื้องย่อหน้าแรกของเนื้อความ อักขระ"/>
    <w:basedOn w:val="afe"/>
    <w:link w:val="afff"/>
    <w:rsid w:val="00E055B1"/>
    <w:rPr>
      <w:rFonts w:ascii="Times New Roman" w:eastAsia="Times New Roman" w:hAnsi="Times New Roman" w:cs="Angsana New"/>
      <w:b w:val="0"/>
      <w:bCs w:val="0"/>
      <w:sz w:val="24"/>
      <w:szCs w:val="36"/>
    </w:rPr>
  </w:style>
  <w:style w:type="paragraph" w:styleId="28">
    <w:name w:val="Body Text First Indent 2"/>
    <w:basedOn w:val="af"/>
    <w:link w:val="29"/>
    <w:rsid w:val="00E055B1"/>
    <w:pPr>
      <w:spacing w:after="0"/>
      <w:ind w:left="360" w:firstLine="360"/>
    </w:pPr>
    <w:rPr>
      <w:rFonts w:eastAsia="Times New Roman"/>
      <w:lang w:eastAsia="en-US"/>
    </w:rPr>
  </w:style>
  <w:style w:type="character" w:customStyle="1" w:styleId="29">
    <w:name w:val="เยื้องย่อหน้าแรกของเนื้อความ 2 อักขระ"/>
    <w:basedOn w:val="af0"/>
    <w:link w:val="28"/>
    <w:rsid w:val="00E055B1"/>
    <w:rPr>
      <w:rFonts w:ascii="Times New Roman" w:eastAsia="Times New Roman" w:hAnsi="Times New Roman" w:cs="Angsana New"/>
      <w:sz w:val="24"/>
      <w:lang w:eastAsia="ja-JP"/>
    </w:rPr>
  </w:style>
  <w:style w:type="paragraph" w:styleId="afff1">
    <w:name w:val="Normal Indent"/>
    <w:basedOn w:val="a0"/>
    <w:rsid w:val="00E055B1"/>
    <w:pPr>
      <w:spacing w:after="0" w:line="240" w:lineRule="auto"/>
      <w:ind w:left="720"/>
    </w:pPr>
    <w:rPr>
      <w:rFonts w:ascii="Times New Roman" w:eastAsia="Times New Roman" w:hAnsi="Times New Roman" w:cs="Angsana New"/>
      <w:sz w:val="24"/>
    </w:rPr>
  </w:style>
  <w:style w:type="paragraph" w:styleId="afff2">
    <w:name w:val="Block Text"/>
    <w:basedOn w:val="a0"/>
    <w:uiPriority w:val="99"/>
    <w:rsid w:val="00E055B1"/>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spacing w:after="0" w:line="240" w:lineRule="auto"/>
      <w:ind w:left="1152" w:right="1152"/>
    </w:pPr>
    <w:rPr>
      <w:i/>
      <w:iCs/>
      <w:color w:val="4472C4" w:themeColor="accent1"/>
      <w:sz w:val="24"/>
    </w:rPr>
  </w:style>
  <w:style w:type="paragraph" w:styleId="afff3">
    <w:name w:val="macro"/>
    <w:link w:val="afff4"/>
    <w:rsid w:val="00E055B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Angsana New"/>
      <w:sz w:val="20"/>
      <w:szCs w:val="25"/>
    </w:rPr>
  </w:style>
  <w:style w:type="character" w:customStyle="1" w:styleId="afff4">
    <w:name w:val="ข้อความแมโคร อักขระ"/>
    <w:basedOn w:val="a1"/>
    <w:link w:val="afff3"/>
    <w:rsid w:val="00E055B1"/>
    <w:rPr>
      <w:rFonts w:ascii="Consolas" w:eastAsia="Times New Roman" w:hAnsi="Consolas" w:cs="Angsana New"/>
      <w:sz w:val="20"/>
      <w:szCs w:val="25"/>
    </w:rPr>
  </w:style>
  <w:style w:type="paragraph" w:styleId="afff5">
    <w:name w:val="Salutation"/>
    <w:basedOn w:val="a0"/>
    <w:next w:val="a0"/>
    <w:link w:val="afff6"/>
    <w:rsid w:val="00E055B1"/>
    <w:pPr>
      <w:spacing w:after="0" w:line="240" w:lineRule="auto"/>
    </w:pPr>
    <w:rPr>
      <w:rFonts w:ascii="Times New Roman" w:eastAsia="Times New Roman" w:hAnsi="Times New Roman" w:cs="Angsana New"/>
      <w:sz w:val="24"/>
    </w:rPr>
  </w:style>
  <w:style w:type="character" w:customStyle="1" w:styleId="afff6">
    <w:name w:val="คำขึ้นต้นจดหมาย อักขระ"/>
    <w:basedOn w:val="a1"/>
    <w:link w:val="afff5"/>
    <w:rsid w:val="00E055B1"/>
    <w:rPr>
      <w:rFonts w:ascii="Times New Roman" w:eastAsia="Times New Roman" w:hAnsi="Times New Roman" w:cs="Angsana New"/>
      <w:sz w:val="24"/>
    </w:rPr>
  </w:style>
  <w:style w:type="paragraph" w:styleId="afff7">
    <w:name w:val="Closing"/>
    <w:basedOn w:val="a0"/>
    <w:link w:val="afff8"/>
    <w:rsid w:val="00E055B1"/>
    <w:pPr>
      <w:spacing w:after="0" w:line="240" w:lineRule="auto"/>
      <w:ind w:left="4320"/>
    </w:pPr>
    <w:rPr>
      <w:rFonts w:ascii="Times New Roman" w:eastAsia="Times New Roman" w:hAnsi="Times New Roman" w:cs="Angsana New"/>
      <w:sz w:val="24"/>
    </w:rPr>
  </w:style>
  <w:style w:type="character" w:customStyle="1" w:styleId="afff8">
    <w:name w:val="คำลงท้าย อักขระ"/>
    <w:basedOn w:val="a1"/>
    <w:link w:val="afff7"/>
    <w:rsid w:val="00E055B1"/>
    <w:rPr>
      <w:rFonts w:ascii="Times New Roman" w:eastAsia="Times New Roman" w:hAnsi="Times New Roman" w:cs="Angsana New"/>
      <w:sz w:val="24"/>
    </w:rPr>
  </w:style>
  <w:style w:type="paragraph" w:styleId="afff9">
    <w:name w:val="Quote"/>
    <w:basedOn w:val="a0"/>
    <w:next w:val="a0"/>
    <w:link w:val="afffa"/>
    <w:uiPriority w:val="29"/>
    <w:qFormat/>
    <w:rsid w:val="00E055B1"/>
    <w:pPr>
      <w:spacing w:after="0" w:line="240" w:lineRule="auto"/>
    </w:pPr>
    <w:rPr>
      <w:rFonts w:ascii="Times New Roman" w:eastAsia="Times New Roman" w:hAnsi="Times New Roman" w:cs="Angsana New"/>
      <w:i/>
      <w:iCs/>
      <w:color w:val="000000" w:themeColor="text1"/>
      <w:sz w:val="24"/>
    </w:rPr>
  </w:style>
  <w:style w:type="character" w:customStyle="1" w:styleId="afffa">
    <w:name w:val="คำอ้างอิง อักขระ"/>
    <w:basedOn w:val="a1"/>
    <w:link w:val="afff9"/>
    <w:uiPriority w:val="29"/>
    <w:rsid w:val="00E055B1"/>
    <w:rPr>
      <w:rFonts w:ascii="Times New Roman" w:eastAsia="Times New Roman" w:hAnsi="Times New Roman" w:cs="Angsana New"/>
      <w:i/>
      <w:iCs/>
      <w:color w:val="000000" w:themeColor="text1"/>
      <w:sz w:val="24"/>
    </w:rPr>
  </w:style>
  <w:style w:type="paragraph" w:styleId="afffb">
    <w:name w:val="envelope return"/>
    <w:basedOn w:val="a0"/>
    <w:uiPriority w:val="99"/>
    <w:rsid w:val="00E055B1"/>
    <w:pPr>
      <w:spacing w:after="0" w:line="240" w:lineRule="auto"/>
    </w:pPr>
    <w:rPr>
      <w:rFonts w:asciiTheme="majorHAnsi" w:eastAsiaTheme="majorEastAsia" w:hAnsiTheme="majorHAnsi" w:cstheme="majorBidi"/>
      <w:sz w:val="20"/>
      <w:szCs w:val="25"/>
    </w:rPr>
  </w:style>
  <w:style w:type="paragraph" w:styleId="afffc">
    <w:name w:val="Subtitle"/>
    <w:basedOn w:val="a0"/>
    <w:next w:val="a0"/>
    <w:link w:val="afffd"/>
    <w:qFormat/>
    <w:rsid w:val="00E055B1"/>
    <w:pPr>
      <w:numPr>
        <w:ilvl w:val="1"/>
      </w:numPr>
      <w:spacing w:after="0" w:line="240" w:lineRule="auto"/>
    </w:pPr>
    <w:rPr>
      <w:rFonts w:asciiTheme="majorHAnsi" w:eastAsiaTheme="majorEastAsia" w:hAnsiTheme="majorHAnsi" w:cstheme="majorBidi"/>
      <w:i/>
      <w:iCs/>
      <w:color w:val="4472C4" w:themeColor="accent1"/>
      <w:spacing w:val="15"/>
      <w:sz w:val="24"/>
      <w:szCs w:val="30"/>
    </w:rPr>
  </w:style>
  <w:style w:type="character" w:customStyle="1" w:styleId="afffd">
    <w:name w:val="ชื่อเรื่องรอง อักขระ"/>
    <w:basedOn w:val="a1"/>
    <w:link w:val="afffc"/>
    <w:rsid w:val="00E055B1"/>
    <w:rPr>
      <w:rFonts w:asciiTheme="majorHAnsi" w:eastAsiaTheme="majorEastAsia" w:hAnsiTheme="majorHAnsi" w:cstheme="majorBidi"/>
      <w:i/>
      <w:iCs/>
      <w:color w:val="4472C4" w:themeColor="accent1"/>
      <w:spacing w:val="15"/>
      <w:sz w:val="24"/>
      <w:szCs w:val="30"/>
    </w:rPr>
  </w:style>
  <w:style w:type="paragraph" w:styleId="12">
    <w:name w:val="index 1"/>
    <w:basedOn w:val="a0"/>
    <w:next w:val="a0"/>
    <w:autoRedefine/>
    <w:rsid w:val="00E055B1"/>
    <w:pPr>
      <w:spacing w:after="0" w:line="240" w:lineRule="auto"/>
      <w:ind w:left="240" w:hanging="240"/>
    </w:pPr>
    <w:rPr>
      <w:rFonts w:ascii="Times New Roman" w:eastAsia="Times New Roman" w:hAnsi="Times New Roman" w:cs="Angsana New"/>
      <w:sz w:val="24"/>
    </w:rPr>
  </w:style>
  <w:style w:type="paragraph" w:styleId="2a">
    <w:name w:val="index 2"/>
    <w:basedOn w:val="a0"/>
    <w:next w:val="a0"/>
    <w:autoRedefine/>
    <w:rsid w:val="00E055B1"/>
    <w:pPr>
      <w:spacing w:after="0" w:line="240" w:lineRule="auto"/>
      <w:ind w:left="480" w:hanging="240"/>
    </w:pPr>
    <w:rPr>
      <w:rFonts w:ascii="Times New Roman" w:eastAsia="Times New Roman" w:hAnsi="Times New Roman" w:cs="Angsana New"/>
      <w:sz w:val="24"/>
    </w:rPr>
  </w:style>
  <w:style w:type="paragraph" w:styleId="38">
    <w:name w:val="index 3"/>
    <w:basedOn w:val="a0"/>
    <w:next w:val="a0"/>
    <w:autoRedefine/>
    <w:rsid w:val="00E055B1"/>
    <w:pPr>
      <w:spacing w:after="0" w:line="240" w:lineRule="auto"/>
      <w:ind w:left="720" w:hanging="240"/>
    </w:pPr>
    <w:rPr>
      <w:rFonts w:ascii="Times New Roman" w:eastAsia="Times New Roman" w:hAnsi="Times New Roman" w:cs="Angsana New"/>
      <w:sz w:val="24"/>
    </w:rPr>
  </w:style>
  <w:style w:type="paragraph" w:styleId="44">
    <w:name w:val="index 4"/>
    <w:basedOn w:val="a0"/>
    <w:next w:val="a0"/>
    <w:autoRedefine/>
    <w:rsid w:val="00E055B1"/>
    <w:pPr>
      <w:spacing w:after="0" w:line="240" w:lineRule="auto"/>
      <w:ind w:left="960" w:hanging="240"/>
    </w:pPr>
    <w:rPr>
      <w:rFonts w:ascii="Times New Roman" w:eastAsia="Times New Roman" w:hAnsi="Times New Roman" w:cs="Angsana New"/>
      <w:sz w:val="24"/>
    </w:rPr>
  </w:style>
  <w:style w:type="paragraph" w:styleId="54">
    <w:name w:val="index 5"/>
    <w:basedOn w:val="a0"/>
    <w:next w:val="a0"/>
    <w:autoRedefine/>
    <w:rsid w:val="00E055B1"/>
    <w:pPr>
      <w:spacing w:after="0" w:line="240" w:lineRule="auto"/>
      <w:ind w:left="1200" w:hanging="240"/>
    </w:pPr>
    <w:rPr>
      <w:rFonts w:ascii="Times New Roman" w:eastAsia="Times New Roman" w:hAnsi="Times New Roman" w:cs="Angsana New"/>
      <w:sz w:val="24"/>
    </w:rPr>
  </w:style>
  <w:style w:type="paragraph" w:styleId="62">
    <w:name w:val="index 6"/>
    <w:basedOn w:val="a0"/>
    <w:next w:val="a0"/>
    <w:autoRedefine/>
    <w:rsid w:val="00E055B1"/>
    <w:pPr>
      <w:spacing w:after="0" w:line="240" w:lineRule="auto"/>
      <w:ind w:left="1440" w:hanging="240"/>
    </w:pPr>
    <w:rPr>
      <w:rFonts w:ascii="Times New Roman" w:eastAsia="Times New Roman" w:hAnsi="Times New Roman" w:cs="Angsana New"/>
      <w:sz w:val="24"/>
    </w:rPr>
  </w:style>
  <w:style w:type="paragraph" w:styleId="72">
    <w:name w:val="index 7"/>
    <w:basedOn w:val="a0"/>
    <w:next w:val="a0"/>
    <w:autoRedefine/>
    <w:rsid w:val="00E055B1"/>
    <w:pPr>
      <w:spacing w:after="0" w:line="240" w:lineRule="auto"/>
      <w:ind w:left="1680" w:hanging="240"/>
    </w:pPr>
    <w:rPr>
      <w:rFonts w:ascii="Times New Roman" w:eastAsia="Times New Roman" w:hAnsi="Times New Roman" w:cs="Angsana New"/>
      <w:sz w:val="24"/>
    </w:rPr>
  </w:style>
  <w:style w:type="paragraph" w:styleId="82">
    <w:name w:val="index 8"/>
    <w:basedOn w:val="a0"/>
    <w:next w:val="a0"/>
    <w:autoRedefine/>
    <w:rsid w:val="00E055B1"/>
    <w:pPr>
      <w:spacing w:after="0" w:line="240" w:lineRule="auto"/>
      <w:ind w:left="1920" w:hanging="240"/>
    </w:pPr>
    <w:rPr>
      <w:rFonts w:ascii="Times New Roman" w:eastAsia="Times New Roman" w:hAnsi="Times New Roman" w:cs="Angsana New"/>
      <w:sz w:val="24"/>
    </w:rPr>
  </w:style>
  <w:style w:type="paragraph" w:styleId="92">
    <w:name w:val="index 9"/>
    <w:basedOn w:val="a0"/>
    <w:next w:val="a0"/>
    <w:autoRedefine/>
    <w:rsid w:val="00E055B1"/>
    <w:pPr>
      <w:spacing w:after="0" w:line="240" w:lineRule="auto"/>
      <w:ind w:left="2160" w:hanging="240"/>
    </w:pPr>
    <w:rPr>
      <w:rFonts w:ascii="Times New Roman" w:eastAsia="Times New Roman" w:hAnsi="Times New Roman" w:cs="Angsana New"/>
      <w:sz w:val="24"/>
    </w:rPr>
  </w:style>
  <w:style w:type="paragraph" w:styleId="afffe">
    <w:name w:val="Intense Quote"/>
    <w:basedOn w:val="a0"/>
    <w:next w:val="a0"/>
    <w:link w:val="affff"/>
    <w:uiPriority w:val="30"/>
    <w:qFormat/>
    <w:rsid w:val="00E055B1"/>
    <w:pPr>
      <w:pBdr>
        <w:bottom w:val="single" w:sz="4" w:space="4" w:color="4472C4" w:themeColor="accent1"/>
      </w:pBdr>
      <w:spacing w:before="200" w:after="280" w:line="240" w:lineRule="auto"/>
      <w:ind w:left="936" w:right="936"/>
    </w:pPr>
    <w:rPr>
      <w:rFonts w:ascii="Times New Roman" w:eastAsia="Times New Roman" w:hAnsi="Times New Roman" w:cs="Angsana New"/>
      <w:b/>
      <w:bCs/>
      <w:i/>
      <w:iCs/>
      <w:color w:val="4472C4" w:themeColor="accent1"/>
      <w:sz w:val="24"/>
    </w:rPr>
  </w:style>
  <w:style w:type="character" w:customStyle="1" w:styleId="affff">
    <w:name w:val="ทำให้คำอ้างอิงเป็นสีเข้มขึ้น อักขระ"/>
    <w:basedOn w:val="a1"/>
    <w:link w:val="afffe"/>
    <w:uiPriority w:val="30"/>
    <w:rsid w:val="00E055B1"/>
    <w:rPr>
      <w:rFonts w:ascii="Times New Roman" w:eastAsia="Times New Roman" w:hAnsi="Times New Roman" w:cs="Angsana New"/>
      <w:b/>
      <w:bCs/>
      <w:i/>
      <w:iCs/>
      <w:color w:val="4472C4" w:themeColor="accent1"/>
      <w:sz w:val="24"/>
    </w:rPr>
  </w:style>
  <w:style w:type="paragraph" w:styleId="HTML1">
    <w:name w:val="HTML Address"/>
    <w:basedOn w:val="a0"/>
    <w:link w:val="HTML2"/>
    <w:rsid w:val="00E055B1"/>
    <w:pPr>
      <w:spacing w:after="0" w:line="240" w:lineRule="auto"/>
    </w:pPr>
    <w:rPr>
      <w:rFonts w:ascii="Times New Roman" w:eastAsia="Times New Roman" w:hAnsi="Times New Roman" w:cs="Angsana New"/>
      <w:i/>
      <w:iCs/>
      <w:sz w:val="24"/>
    </w:rPr>
  </w:style>
  <w:style w:type="character" w:customStyle="1" w:styleId="HTML2">
    <w:name w:val="ที่อยู่ HTML อักขระ"/>
    <w:basedOn w:val="a1"/>
    <w:link w:val="HTML1"/>
    <w:rsid w:val="00E055B1"/>
    <w:rPr>
      <w:rFonts w:ascii="Times New Roman" w:eastAsia="Times New Roman" w:hAnsi="Times New Roman" w:cs="Angsana New"/>
      <w:i/>
      <w:iCs/>
      <w:sz w:val="24"/>
    </w:rPr>
  </w:style>
  <w:style w:type="paragraph" w:styleId="affff0">
    <w:name w:val="envelope address"/>
    <w:basedOn w:val="a0"/>
    <w:uiPriority w:val="99"/>
    <w:rsid w:val="00E055B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affff1">
    <w:name w:val="Bibliography"/>
    <w:basedOn w:val="a0"/>
    <w:next w:val="a0"/>
    <w:uiPriority w:val="37"/>
    <w:semiHidden/>
    <w:unhideWhenUsed/>
    <w:rsid w:val="00E055B1"/>
    <w:pPr>
      <w:spacing w:after="0" w:line="240" w:lineRule="auto"/>
    </w:pPr>
    <w:rPr>
      <w:rFonts w:ascii="Times New Roman" w:eastAsia="Times New Roman" w:hAnsi="Times New Roman" w:cs="Angsana New"/>
      <w:sz w:val="24"/>
    </w:rPr>
  </w:style>
  <w:style w:type="paragraph" w:styleId="affff2">
    <w:name w:val="List"/>
    <w:basedOn w:val="a0"/>
    <w:rsid w:val="00E055B1"/>
    <w:pPr>
      <w:spacing w:after="0" w:line="240" w:lineRule="auto"/>
      <w:ind w:left="360" w:hanging="360"/>
      <w:contextualSpacing/>
    </w:pPr>
    <w:rPr>
      <w:rFonts w:ascii="Times New Roman" w:eastAsia="Times New Roman" w:hAnsi="Times New Roman" w:cs="Angsana New"/>
      <w:sz w:val="24"/>
    </w:rPr>
  </w:style>
  <w:style w:type="paragraph" w:styleId="2b">
    <w:name w:val="List 2"/>
    <w:basedOn w:val="a0"/>
    <w:rsid w:val="00E055B1"/>
    <w:pPr>
      <w:spacing w:after="0" w:line="240" w:lineRule="auto"/>
      <w:ind w:left="720" w:hanging="360"/>
      <w:contextualSpacing/>
    </w:pPr>
    <w:rPr>
      <w:rFonts w:ascii="Times New Roman" w:eastAsia="Times New Roman" w:hAnsi="Times New Roman" w:cs="Angsana New"/>
      <w:sz w:val="24"/>
    </w:rPr>
  </w:style>
  <w:style w:type="paragraph" w:styleId="39">
    <w:name w:val="List 3"/>
    <w:basedOn w:val="a0"/>
    <w:rsid w:val="00E055B1"/>
    <w:pPr>
      <w:spacing w:after="0" w:line="240" w:lineRule="auto"/>
      <w:ind w:left="1080" w:hanging="360"/>
      <w:contextualSpacing/>
    </w:pPr>
    <w:rPr>
      <w:rFonts w:ascii="Times New Roman" w:eastAsia="Times New Roman" w:hAnsi="Times New Roman" w:cs="Angsana New"/>
      <w:sz w:val="24"/>
    </w:rPr>
  </w:style>
  <w:style w:type="paragraph" w:styleId="45">
    <w:name w:val="List 4"/>
    <w:basedOn w:val="a0"/>
    <w:rsid w:val="00E055B1"/>
    <w:pPr>
      <w:spacing w:after="0" w:line="240" w:lineRule="auto"/>
      <w:ind w:left="1440" w:hanging="360"/>
      <w:contextualSpacing/>
    </w:pPr>
    <w:rPr>
      <w:rFonts w:ascii="Times New Roman" w:eastAsia="Times New Roman" w:hAnsi="Times New Roman" w:cs="Angsana New"/>
      <w:sz w:val="24"/>
    </w:rPr>
  </w:style>
  <w:style w:type="paragraph" w:styleId="55">
    <w:name w:val="List 5"/>
    <w:basedOn w:val="a0"/>
    <w:rsid w:val="00E055B1"/>
    <w:pPr>
      <w:spacing w:after="0" w:line="240" w:lineRule="auto"/>
      <w:ind w:left="1800" w:hanging="360"/>
      <w:contextualSpacing/>
    </w:pPr>
    <w:rPr>
      <w:rFonts w:ascii="Times New Roman" w:eastAsia="Times New Roman" w:hAnsi="Times New Roman" w:cs="Angsana New"/>
      <w:sz w:val="24"/>
    </w:rPr>
  </w:style>
  <w:style w:type="paragraph" w:styleId="affff3">
    <w:name w:val="List Continue"/>
    <w:basedOn w:val="a0"/>
    <w:rsid w:val="00E055B1"/>
    <w:pPr>
      <w:spacing w:after="120" w:line="240" w:lineRule="auto"/>
      <w:ind w:left="360"/>
      <w:contextualSpacing/>
    </w:pPr>
    <w:rPr>
      <w:rFonts w:ascii="Times New Roman" w:eastAsia="Times New Roman" w:hAnsi="Times New Roman" w:cs="Angsana New"/>
      <w:sz w:val="24"/>
    </w:rPr>
  </w:style>
  <w:style w:type="paragraph" w:styleId="2c">
    <w:name w:val="List Continue 2"/>
    <w:basedOn w:val="a0"/>
    <w:rsid w:val="00E055B1"/>
    <w:pPr>
      <w:spacing w:after="120" w:line="240" w:lineRule="auto"/>
      <w:ind w:left="720"/>
      <w:contextualSpacing/>
    </w:pPr>
    <w:rPr>
      <w:rFonts w:ascii="Times New Roman" w:eastAsia="Times New Roman" w:hAnsi="Times New Roman" w:cs="Angsana New"/>
      <w:sz w:val="24"/>
    </w:rPr>
  </w:style>
  <w:style w:type="paragraph" w:styleId="3a">
    <w:name w:val="List Continue 3"/>
    <w:basedOn w:val="a0"/>
    <w:rsid w:val="00E055B1"/>
    <w:pPr>
      <w:spacing w:after="120" w:line="240" w:lineRule="auto"/>
      <w:ind w:left="1080"/>
      <w:contextualSpacing/>
    </w:pPr>
    <w:rPr>
      <w:rFonts w:ascii="Times New Roman" w:eastAsia="Times New Roman" w:hAnsi="Times New Roman" w:cs="Angsana New"/>
      <w:sz w:val="24"/>
    </w:rPr>
  </w:style>
  <w:style w:type="paragraph" w:styleId="46">
    <w:name w:val="List Continue 4"/>
    <w:basedOn w:val="a0"/>
    <w:rsid w:val="00E055B1"/>
    <w:pPr>
      <w:spacing w:after="120" w:line="240" w:lineRule="auto"/>
      <w:ind w:left="1440"/>
      <w:contextualSpacing/>
    </w:pPr>
    <w:rPr>
      <w:rFonts w:ascii="Times New Roman" w:eastAsia="Times New Roman" w:hAnsi="Times New Roman" w:cs="Angsana New"/>
      <w:sz w:val="24"/>
    </w:rPr>
  </w:style>
  <w:style w:type="paragraph" w:styleId="56">
    <w:name w:val="List Continue 5"/>
    <w:basedOn w:val="a0"/>
    <w:rsid w:val="00E055B1"/>
    <w:pPr>
      <w:spacing w:after="120" w:line="240" w:lineRule="auto"/>
      <w:ind w:left="1800"/>
      <w:contextualSpacing/>
    </w:pPr>
    <w:rPr>
      <w:rFonts w:ascii="Times New Roman" w:eastAsia="Times New Roman" w:hAnsi="Times New Roman" w:cs="Angsana New"/>
      <w:sz w:val="24"/>
    </w:rPr>
  </w:style>
  <w:style w:type="paragraph" w:styleId="affff4">
    <w:name w:val="Signature"/>
    <w:basedOn w:val="a0"/>
    <w:link w:val="affff5"/>
    <w:rsid w:val="00E055B1"/>
    <w:pPr>
      <w:spacing w:after="0" w:line="240" w:lineRule="auto"/>
      <w:ind w:left="4320"/>
    </w:pPr>
    <w:rPr>
      <w:rFonts w:ascii="Times New Roman" w:eastAsia="Times New Roman" w:hAnsi="Times New Roman" w:cs="Angsana New"/>
      <w:sz w:val="24"/>
    </w:rPr>
  </w:style>
  <w:style w:type="character" w:customStyle="1" w:styleId="affff5">
    <w:name w:val="ลายเซ็น อักขระ"/>
    <w:basedOn w:val="a1"/>
    <w:link w:val="affff4"/>
    <w:rsid w:val="00E055B1"/>
    <w:rPr>
      <w:rFonts w:ascii="Times New Roman" w:eastAsia="Times New Roman" w:hAnsi="Times New Roman" w:cs="Angsana New"/>
      <w:sz w:val="24"/>
    </w:rPr>
  </w:style>
  <w:style w:type="paragraph" w:styleId="affff6">
    <w:name w:val="E-mail Signature"/>
    <w:basedOn w:val="a0"/>
    <w:link w:val="affff7"/>
    <w:rsid w:val="00E055B1"/>
    <w:pPr>
      <w:spacing w:after="0" w:line="240" w:lineRule="auto"/>
    </w:pPr>
    <w:rPr>
      <w:rFonts w:ascii="Times New Roman" w:eastAsia="Times New Roman" w:hAnsi="Times New Roman" w:cs="Angsana New"/>
      <w:sz w:val="24"/>
    </w:rPr>
  </w:style>
  <w:style w:type="character" w:customStyle="1" w:styleId="affff7">
    <w:name w:val="ลายเซ็นอีเมล อักขระ"/>
    <w:basedOn w:val="a1"/>
    <w:link w:val="affff6"/>
    <w:rsid w:val="00E055B1"/>
    <w:rPr>
      <w:rFonts w:ascii="Times New Roman" w:eastAsia="Times New Roman" w:hAnsi="Times New Roman" w:cs="Angsana New"/>
      <w:sz w:val="24"/>
    </w:rPr>
  </w:style>
  <w:style w:type="paragraph" w:styleId="a">
    <w:name w:val="List Number"/>
    <w:basedOn w:val="a0"/>
    <w:rsid w:val="00E055B1"/>
    <w:pPr>
      <w:numPr>
        <w:numId w:val="11"/>
      </w:numPr>
      <w:spacing w:after="0" w:line="240" w:lineRule="auto"/>
      <w:contextualSpacing/>
    </w:pPr>
    <w:rPr>
      <w:rFonts w:ascii="Times New Roman" w:eastAsia="Times New Roman" w:hAnsi="Times New Roman" w:cs="Angsana New"/>
      <w:sz w:val="24"/>
    </w:rPr>
  </w:style>
  <w:style w:type="paragraph" w:styleId="2">
    <w:name w:val="List Number 2"/>
    <w:basedOn w:val="a0"/>
    <w:rsid w:val="00E055B1"/>
    <w:pPr>
      <w:numPr>
        <w:numId w:val="12"/>
      </w:numPr>
      <w:spacing w:after="0" w:line="240" w:lineRule="auto"/>
      <w:contextualSpacing/>
    </w:pPr>
    <w:rPr>
      <w:rFonts w:ascii="Times New Roman" w:eastAsia="Times New Roman" w:hAnsi="Times New Roman" w:cs="Angsana New"/>
      <w:sz w:val="24"/>
    </w:rPr>
  </w:style>
  <w:style w:type="paragraph" w:styleId="3">
    <w:name w:val="List Number 3"/>
    <w:basedOn w:val="a0"/>
    <w:rsid w:val="00E055B1"/>
    <w:pPr>
      <w:numPr>
        <w:numId w:val="13"/>
      </w:numPr>
      <w:spacing w:after="0" w:line="240" w:lineRule="auto"/>
      <w:contextualSpacing/>
    </w:pPr>
    <w:rPr>
      <w:rFonts w:ascii="Times New Roman" w:eastAsia="Times New Roman" w:hAnsi="Times New Roman" w:cs="Angsana New"/>
      <w:sz w:val="24"/>
    </w:rPr>
  </w:style>
  <w:style w:type="paragraph" w:styleId="4">
    <w:name w:val="List Number 4"/>
    <w:basedOn w:val="a0"/>
    <w:rsid w:val="00E055B1"/>
    <w:pPr>
      <w:numPr>
        <w:numId w:val="14"/>
      </w:numPr>
      <w:spacing w:after="0" w:line="240" w:lineRule="auto"/>
      <w:contextualSpacing/>
    </w:pPr>
    <w:rPr>
      <w:rFonts w:ascii="Times New Roman" w:eastAsia="Times New Roman" w:hAnsi="Times New Roman" w:cs="Angsana New"/>
      <w:sz w:val="24"/>
    </w:rPr>
  </w:style>
  <w:style w:type="paragraph" w:styleId="5">
    <w:name w:val="List Number 5"/>
    <w:basedOn w:val="a0"/>
    <w:rsid w:val="00E055B1"/>
    <w:pPr>
      <w:numPr>
        <w:numId w:val="15"/>
      </w:numPr>
      <w:spacing w:after="0" w:line="240" w:lineRule="auto"/>
      <w:contextualSpacing/>
    </w:pPr>
    <w:rPr>
      <w:rFonts w:ascii="Times New Roman" w:eastAsia="Times New Roman" w:hAnsi="Times New Roman" w:cs="Angsana New"/>
      <w:sz w:val="24"/>
    </w:rPr>
  </w:style>
  <w:style w:type="paragraph" w:styleId="affff8">
    <w:name w:val="Date"/>
    <w:basedOn w:val="a0"/>
    <w:next w:val="a0"/>
    <w:link w:val="affff9"/>
    <w:rsid w:val="00E055B1"/>
    <w:pPr>
      <w:spacing w:after="0" w:line="240" w:lineRule="auto"/>
    </w:pPr>
    <w:rPr>
      <w:rFonts w:ascii="Times New Roman" w:eastAsia="Times New Roman" w:hAnsi="Times New Roman" w:cs="Angsana New"/>
      <w:sz w:val="24"/>
    </w:rPr>
  </w:style>
  <w:style w:type="character" w:customStyle="1" w:styleId="affff9">
    <w:name w:val="วันที่ อักขระ"/>
    <w:basedOn w:val="a1"/>
    <w:link w:val="affff8"/>
    <w:rsid w:val="00E055B1"/>
    <w:rPr>
      <w:rFonts w:ascii="Times New Roman" w:eastAsia="Times New Roman" w:hAnsi="Times New Roman" w:cs="Angsana New"/>
      <w:sz w:val="24"/>
    </w:rPr>
  </w:style>
  <w:style w:type="paragraph" w:styleId="affffa">
    <w:name w:val="Message Header"/>
    <w:basedOn w:val="a0"/>
    <w:link w:val="affffb"/>
    <w:uiPriority w:val="99"/>
    <w:rsid w:val="00E055B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30"/>
    </w:rPr>
  </w:style>
  <w:style w:type="character" w:customStyle="1" w:styleId="affffb">
    <w:name w:val="ส่วนหัวข้อความ อักขระ"/>
    <w:basedOn w:val="a1"/>
    <w:link w:val="affffa"/>
    <w:rsid w:val="00E055B1"/>
    <w:rPr>
      <w:rFonts w:asciiTheme="majorHAnsi" w:eastAsiaTheme="majorEastAsia" w:hAnsiTheme="majorHAnsi" w:cstheme="majorBidi"/>
      <w:sz w:val="24"/>
      <w:szCs w:val="30"/>
      <w:shd w:val="pct20" w:color="auto" w:fill="auto"/>
    </w:rPr>
  </w:style>
  <w:style w:type="paragraph" w:styleId="affffc">
    <w:name w:val="Note Heading"/>
    <w:basedOn w:val="a0"/>
    <w:next w:val="a0"/>
    <w:link w:val="affffd"/>
    <w:rsid w:val="00E055B1"/>
    <w:pPr>
      <w:spacing w:after="0" w:line="240" w:lineRule="auto"/>
    </w:pPr>
    <w:rPr>
      <w:rFonts w:ascii="Times New Roman" w:eastAsia="Times New Roman" w:hAnsi="Times New Roman" w:cs="Angsana New"/>
      <w:sz w:val="24"/>
    </w:rPr>
  </w:style>
  <w:style w:type="character" w:customStyle="1" w:styleId="affffd">
    <w:name w:val="ส่วนหัวของบันทึกย่อ อักขระ"/>
    <w:basedOn w:val="a1"/>
    <w:link w:val="affffc"/>
    <w:rsid w:val="00E055B1"/>
    <w:rPr>
      <w:rFonts w:ascii="Times New Roman" w:eastAsia="Times New Roman" w:hAnsi="Times New Roman" w:cs="Angsana New"/>
      <w:sz w:val="24"/>
    </w:rPr>
  </w:style>
  <w:style w:type="paragraph" w:styleId="20">
    <w:name w:val="List Bullet 2"/>
    <w:basedOn w:val="a0"/>
    <w:rsid w:val="00E055B1"/>
    <w:pPr>
      <w:numPr>
        <w:numId w:val="16"/>
      </w:numPr>
      <w:spacing w:after="0" w:line="240" w:lineRule="auto"/>
      <w:contextualSpacing/>
    </w:pPr>
    <w:rPr>
      <w:rFonts w:ascii="Times New Roman" w:eastAsia="Times New Roman" w:hAnsi="Times New Roman" w:cs="Angsana New"/>
      <w:sz w:val="24"/>
    </w:rPr>
  </w:style>
  <w:style w:type="paragraph" w:styleId="30">
    <w:name w:val="List Bullet 3"/>
    <w:basedOn w:val="a0"/>
    <w:rsid w:val="00E055B1"/>
    <w:pPr>
      <w:numPr>
        <w:numId w:val="17"/>
      </w:numPr>
      <w:spacing w:after="0" w:line="240" w:lineRule="auto"/>
      <w:contextualSpacing/>
    </w:pPr>
    <w:rPr>
      <w:rFonts w:ascii="Times New Roman" w:eastAsia="Times New Roman" w:hAnsi="Times New Roman" w:cs="Angsana New"/>
      <w:sz w:val="24"/>
    </w:rPr>
  </w:style>
  <w:style w:type="paragraph" w:styleId="40">
    <w:name w:val="List Bullet 4"/>
    <w:basedOn w:val="a0"/>
    <w:rsid w:val="00E055B1"/>
    <w:pPr>
      <w:numPr>
        <w:numId w:val="18"/>
      </w:numPr>
      <w:spacing w:after="0" w:line="240" w:lineRule="auto"/>
      <w:contextualSpacing/>
    </w:pPr>
    <w:rPr>
      <w:rFonts w:ascii="Times New Roman" w:eastAsia="Times New Roman" w:hAnsi="Times New Roman" w:cs="Angsana New"/>
      <w:sz w:val="24"/>
    </w:rPr>
  </w:style>
  <w:style w:type="paragraph" w:styleId="50">
    <w:name w:val="List Bullet 5"/>
    <w:basedOn w:val="a0"/>
    <w:rsid w:val="00E055B1"/>
    <w:pPr>
      <w:numPr>
        <w:numId w:val="19"/>
      </w:numPr>
      <w:spacing w:after="0" w:line="240" w:lineRule="auto"/>
      <w:contextualSpacing/>
    </w:pPr>
    <w:rPr>
      <w:rFonts w:ascii="Times New Roman" w:eastAsia="Times New Roman" w:hAnsi="Times New Roman" w:cs="Angsana New"/>
      <w:sz w:val="24"/>
    </w:rPr>
  </w:style>
  <w:style w:type="paragraph" w:styleId="affffe">
    <w:name w:val="table of authorities"/>
    <w:basedOn w:val="a0"/>
    <w:next w:val="a0"/>
    <w:rsid w:val="00E055B1"/>
    <w:pPr>
      <w:spacing w:after="0" w:line="240" w:lineRule="auto"/>
      <w:ind w:left="240" w:hanging="240"/>
    </w:pPr>
    <w:rPr>
      <w:rFonts w:ascii="Times New Roman" w:eastAsia="Times New Roman" w:hAnsi="Times New Roman" w:cs="Angsana New"/>
      <w:sz w:val="24"/>
    </w:rPr>
  </w:style>
  <w:style w:type="paragraph" w:styleId="afffff">
    <w:name w:val="index heading"/>
    <w:basedOn w:val="a0"/>
    <w:next w:val="12"/>
    <w:rsid w:val="00E055B1"/>
    <w:pPr>
      <w:spacing w:after="0" w:line="240" w:lineRule="auto"/>
    </w:pPr>
    <w:rPr>
      <w:rFonts w:asciiTheme="majorHAnsi" w:eastAsiaTheme="majorEastAsia" w:hAnsiTheme="majorHAnsi" w:cstheme="majorBidi"/>
      <w:b/>
      <w:bCs/>
      <w:sz w:val="24"/>
    </w:rPr>
  </w:style>
  <w:style w:type="paragraph" w:styleId="afffff0">
    <w:name w:val="TOC Heading"/>
    <w:basedOn w:val="1"/>
    <w:next w:val="a0"/>
    <w:uiPriority w:val="39"/>
    <w:semiHidden/>
    <w:unhideWhenUsed/>
    <w:qFormat/>
    <w:rsid w:val="00E055B1"/>
    <w:pPr>
      <w:keepLines/>
      <w:spacing w:before="480"/>
      <w:outlineLvl w:val="9"/>
    </w:pPr>
    <w:rPr>
      <w:rFonts w:asciiTheme="majorHAnsi" w:eastAsiaTheme="majorEastAsia" w:hAnsiTheme="majorHAnsi" w:cstheme="majorBidi"/>
      <w:b/>
      <w:bCs/>
      <w:color w:val="2F5496" w:themeColor="accent1" w:themeShade="BF"/>
      <w:sz w:val="28"/>
      <w:szCs w:val="35"/>
      <w:u w:val="none"/>
    </w:rPr>
  </w:style>
  <w:style w:type="paragraph" w:styleId="afffff1">
    <w:name w:val="toa heading"/>
    <w:basedOn w:val="a0"/>
    <w:next w:val="a0"/>
    <w:rsid w:val="00E055B1"/>
    <w:pPr>
      <w:spacing w:before="120" w:after="0" w:line="240" w:lineRule="auto"/>
    </w:pPr>
    <w:rPr>
      <w:rFonts w:asciiTheme="majorHAnsi" w:eastAsiaTheme="majorEastAsia" w:hAnsiTheme="majorHAnsi" w:cstheme="majorBidi"/>
      <w:b/>
      <w:bCs/>
      <w:sz w:val="24"/>
      <w:szCs w:val="30"/>
    </w:rPr>
  </w:style>
  <w:style w:type="table" w:customStyle="1" w:styleId="LightList-Accent11">
    <w:name w:val="Light List - Accent 11"/>
    <w:basedOn w:val="a2"/>
    <w:uiPriority w:val="61"/>
    <w:rsid w:val="0042459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3-6">
    <w:name w:val="Medium Grid 3 Accent 6"/>
    <w:basedOn w:val="a2"/>
    <w:uiPriority w:val="69"/>
    <w:rsid w:val="004245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2">
    <w:name w:val="Colorful List Accent 2"/>
    <w:basedOn w:val="a2"/>
    <w:uiPriority w:val="72"/>
    <w:rsid w:val="0042459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2">
    <w:name w:val="Medium Grid 3 Accent 2"/>
    <w:basedOn w:val="a2"/>
    <w:uiPriority w:val="69"/>
    <w:rsid w:val="004245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GridTable2-Accent51">
    <w:name w:val="Grid Table 2 - Accent 51"/>
    <w:basedOn w:val="a2"/>
    <w:uiPriority w:val="47"/>
    <w:rsid w:val="00CE136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1">
    <w:name w:val="Grid Table 4 - Accent 51"/>
    <w:basedOn w:val="a2"/>
    <w:uiPriority w:val="49"/>
    <w:rsid w:val="00CE136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A20">
    <w:name w:val="A2"/>
    <w:uiPriority w:val="99"/>
    <w:rsid w:val="005D4008"/>
    <w:rPr>
      <w:color w:val="000000"/>
    </w:rPr>
  </w:style>
  <w:style w:type="paragraph" w:customStyle="1" w:styleId="Pa2">
    <w:name w:val="Pa2"/>
    <w:basedOn w:val="a0"/>
    <w:next w:val="a0"/>
    <w:uiPriority w:val="99"/>
    <w:rsid w:val="00EF44F0"/>
    <w:pPr>
      <w:autoSpaceDE w:val="0"/>
      <w:autoSpaceDN w:val="0"/>
      <w:adjustRightInd w:val="0"/>
      <w:spacing w:after="0" w:line="241" w:lineRule="atLeast"/>
    </w:pPr>
    <w:rPr>
      <w:rFonts w:ascii="TH SarabunPSK" w:eastAsia="Times New Roman" w:hAnsi="TH SarabunPSK" w:cs="TH SarabunPSK"/>
      <w:sz w:val="24"/>
      <w:szCs w:val="24"/>
    </w:rPr>
  </w:style>
  <w:style w:type="character" w:customStyle="1" w:styleId="a8">
    <w:name w:val="ย่อหน้ารายการ อักขระ"/>
    <w:aliases w:val="Table Heading อักขระ"/>
    <w:link w:val="a7"/>
    <w:uiPriority w:val="34"/>
    <w:locked/>
    <w:rsid w:val="00E02592"/>
    <w:rPr>
      <w:rFonts w:ascii="Times New Roman" w:hAnsi="Times New Roman" w:cs="Angsana New"/>
      <w:sz w:val="24"/>
      <w:szCs w:val="30"/>
    </w:rPr>
  </w:style>
  <w:style w:type="table" w:customStyle="1" w:styleId="GridTable1Light-Accent11">
    <w:name w:val="Grid Table 1 Light - Accent 11"/>
    <w:basedOn w:val="a2"/>
    <w:uiPriority w:val="46"/>
    <w:rsid w:val="008B23BE"/>
    <w:pPr>
      <w:spacing w:after="0" w:line="240" w:lineRule="auto"/>
    </w:pPr>
    <w:rPr>
      <w:rFonts w:eastAsiaTheme="minorHAns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801C6740D3442D0974ED4C393ECA78C">
    <w:name w:val="D801C6740D3442D0974ED4C393ECA78C"/>
    <w:rsid w:val="00A047DC"/>
    <w:rPr>
      <w:szCs w:val="22"/>
      <w:lang w:eastAsia="ja-JP" w:bidi="ar-SA"/>
    </w:rPr>
  </w:style>
  <w:style w:type="table" w:styleId="1-3">
    <w:name w:val="Medium Shading 1 Accent 3"/>
    <w:basedOn w:val="a2"/>
    <w:uiPriority w:val="63"/>
    <w:rsid w:val="003A2FA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TableGrid2">
    <w:name w:val="Table Grid2"/>
    <w:basedOn w:val="a2"/>
    <w:next w:val="a9"/>
    <w:uiPriority w:val="59"/>
    <w:rsid w:val="00ED66E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2">
    <w:name w:val="Placeholder Text"/>
    <w:basedOn w:val="a1"/>
    <w:uiPriority w:val="99"/>
    <w:semiHidden/>
    <w:rsid w:val="00ED66E0"/>
    <w:rPr>
      <w:color w:val="808080"/>
    </w:rPr>
  </w:style>
  <w:style w:type="table" w:customStyle="1" w:styleId="GridTable4-Accent21">
    <w:name w:val="Grid Table 4 - Accent 21"/>
    <w:basedOn w:val="a2"/>
    <w:uiPriority w:val="49"/>
    <w:rsid w:val="00DD3AC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1">
    <w:name w:val="Grid Table 5 Dark - Accent 21"/>
    <w:basedOn w:val="a2"/>
    <w:uiPriority w:val="50"/>
    <w:rsid w:val="00DD3A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a2"/>
    <w:uiPriority w:val="50"/>
    <w:rsid w:val="00DD3A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Grid3">
    <w:name w:val="Table Grid3"/>
    <w:basedOn w:val="a2"/>
    <w:next w:val="a9"/>
    <w:uiPriority w:val="59"/>
    <w:rsid w:val="009455D8"/>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2"/>
    <w:next w:val="a9"/>
    <w:uiPriority w:val="59"/>
    <w:rsid w:val="00275BD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a0"/>
    <w:next w:val="a0"/>
    <w:unhideWhenUsed/>
    <w:qFormat/>
    <w:rsid w:val="006570E8"/>
    <w:pPr>
      <w:keepNext/>
      <w:keepLines/>
      <w:spacing w:before="200" w:after="0"/>
      <w:outlineLvl w:val="1"/>
    </w:pPr>
    <w:rPr>
      <w:rFonts w:ascii="Cambria" w:eastAsia="Times New Roman" w:hAnsi="Cambria" w:cs="Angsana New"/>
      <w:b/>
      <w:bCs/>
      <w:color w:val="4A66AC"/>
      <w:sz w:val="26"/>
      <w:szCs w:val="33"/>
    </w:rPr>
  </w:style>
  <w:style w:type="paragraph" w:customStyle="1" w:styleId="Heading31">
    <w:name w:val="Heading 31"/>
    <w:basedOn w:val="a0"/>
    <w:next w:val="a0"/>
    <w:unhideWhenUsed/>
    <w:qFormat/>
    <w:rsid w:val="006570E8"/>
    <w:pPr>
      <w:keepNext/>
      <w:keepLines/>
      <w:spacing w:before="200" w:after="0"/>
      <w:outlineLvl w:val="2"/>
    </w:pPr>
    <w:rPr>
      <w:rFonts w:ascii="Cambria" w:eastAsia="Times New Roman" w:hAnsi="Cambria" w:cs="Angsana New"/>
      <w:b/>
      <w:bCs/>
      <w:color w:val="4A66AC"/>
    </w:rPr>
  </w:style>
  <w:style w:type="paragraph" w:customStyle="1" w:styleId="Heading41">
    <w:name w:val="Heading 41"/>
    <w:basedOn w:val="a0"/>
    <w:next w:val="a0"/>
    <w:unhideWhenUsed/>
    <w:qFormat/>
    <w:rsid w:val="006570E8"/>
    <w:pPr>
      <w:keepNext/>
      <w:keepLines/>
      <w:spacing w:before="200" w:after="0"/>
      <w:outlineLvl w:val="3"/>
    </w:pPr>
    <w:rPr>
      <w:rFonts w:ascii="Cambria" w:eastAsia="Times New Roman" w:hAnsi="Cambria" w:cs="Angsana New"/>
      <w:b/>
      <w:bCs/>
      <w:i/>
      <w:iCs/>
      <w:color w:val="4A66AC"/>
    </w:rPr>
  </w:style>
  <w:style w:type="paragraph" w:customStyle="1" w:styleId="BlockText1">
    <w:name w:val="Block Text1"/>
    <w:basedOn w:val="a0"/>
    <w:next w:val="afff2"/>
    <w:rsid w:val="006570E8"/>
    <w:pPr>
      <w:pBdr>
        <w:top w:val="single" w:sz="2" w:space="10" w:color="4A66AC" w:shadow="1" w:frame="1"/>
        <w:left w:val="single" w:sz="2" w:space="10" w:color="4A66AC" w:shadow="1" w:frame="1"/>
        <w:bottom w:val="single" w:sz="2" w:space="10" w:color="4A66AC" w:shadow="1" w:frame="1"/>
        <w:right w:val="single" w:sz="2" w:space="10" w:color="4A66AC" w:shadow="1" w:frame="1"/>
      </w:pBdr>
      <w:spacing w:after="0" w:line="240" w:lineRule="auto"/>
      <w:ind w:left="1152" w:right="1152"/>
    </w:pPr>
    <w:rPr>
      <w:rFonts w:eastAsia="Times New Roman"/>
      <w:i/>
      <w:iCs/>
      <w:color w:val="4A66AC"/>
      <w:sz w:val="24"/>
    </w:rPr>
  </w:style>
  <w:style w:type="paragraph" w:customStyle="1" w:styleId="Quote1">
    <w:name w:val="Quote1"/>
    <w:basedOn w:val="a0"/>
    <w:next w:val="a0"/>
    <w:uiPriority w:val="29"/>
    <w:qFormat/>
    <w:rsid w:val="006570E8"/>
    <w:pPr>
      <w:spacing w:after="0" w:line="240" w:lineRule="auto"/>
    </w:pPr>
    <w:rPr>
      <w:rFonts w:ascii="Times New Roman" w:eastAsia="Times New Roman" w:hAnsi="Times New Roman" w:cs="Angsana New"/>
      <w:i/>
      <w:iCs/>
      <w:color w:val="000000"/>
      <w:sz w:val="24"/>
    </w:rPr>
  </w:style>
  <w:style w:type="paragraph" w:customStyle="1" w:styleId="EnvelopeReturn1">
    <w:name w:val="Envelope Return1"/>
    <w:basedOn w:val="a0"/>
    <w:next w:val="afffb"/>
    <w:rsid w:val="006570E8"/>
    <w:pPr>
      <w:spacing w:after="0" w:line="240" w:lineRule="auto"/>
    </w:pPr>
    <w:rPr>
      <w:rFonts w:ascii="Cambria" w:eastAsia="Times New Roman" w:hAnsi="Cambria" w:cs="Angsana New"/>
      <w:sz w:val="20"/>
      <w:szCs w:val="25"/>
    </w:rPr>
  </w:style>
  <w:style w:type="paragraph" w:customStyle="1" w:styleId="Subtitle1">
    <w:name w:val="Subtitle1"/>
    <w:basedOn w:val="a0"/>
    <w:next w:val="a0"/>
    <w:qFormat/>
    <w:rsid w:val="006570E8"/>
    <w:pPr>
      <w:numPr>
        <w:ilvl w:val="1"/>
      </w:numPr>
      <w:spacing w:after="0" w:line="240" w:lineRule="auto"/>
    </w:pPr>
    <w:rPr>
      <w:rFonts w:ascii="Cambria" w:eastAsia="Times New Roman" w:hAnsi="Cambria" w:cs="Angsana New"/>
      <w:i/>
      <w:iCs/>
      <w:color w:val="4A66AC"/>
      <w:spacing w:val="15"/>
      <w:sz w:val="24"/>
      <w:szCs w:val="30"/>
    </w:rPr>
  </w:style>
  <w:style w:type="paragraph" w:customStyle="1" w:styleId="IntenseQuote1">
    <w:name w:val="Intense Quote1"/>
    <w:basedOn w:val="a0"/>
    <w:next w:val="a0"/>
    <w:uiPriority w:val="30"/>
    <w:qFormat/>
    <w:rsid w:val="006570E8"/>
    <w:pPr>
      <w:pBdr>
        <w:bottom w:val="single" w:sz="4" w:space="4" w:color="4A66AC"/>
      </w:pBdr>
      <w:spacing w:before="200" w:after="280" w:line="240" w:lineRule="auto"/>
      <w:ind w:left="936" w:right="936"/>
    </w:pPr>
    <w:rPr>
      <w:rFonts w:ascii="Times New Roman" w:eastAsia="Times New Roman" w:hAnsi="Times New Roman" w:cs="Angsana New"/>
      <w:b/>
      <w:bCs/>
      <w:i/>
      <w:iCs/>
      <w:color w:val="4A66AC"/>
      <w:sz w:val="24"/>
    </w:rPr>
  </w:style>
  <w:style w:type="paragraph" w:customStyle="1" w:styleId="EnvelopeAddress1">
    <w:name w:val="Envelope Address1"/>
    <w:basedOn w:val="a0"/>
    <w:next w:val="affff0"/>
    <w:rsid w:val="006570E8"/>
    <w:pPr>
      <w:framePr w:w="7920" w:h="1980" w:hRule="exact" w:hSpace="180" w:wrap="auto" w:hAnchor="page" w:xAlign="center" w:yAlign="bottom"/>
      <w:spacing w:after="0" w:line="240" w:lineRule="auto"/>
      <w:ind w:left="2880"/>
    </w:pPr>
    <w:rPr>
      <w:rFonts w:ascii="Cambria" w:eastAsia="Times New Roman" w:hAnsi="Cambria" w:cs="Angsana New"/>
      <w:sz w:val="24"/>
      <w:szCs w:val="30"/>
    </w:rPr>
  </w:style>
  <w:style w:type="paragraph" w:customStyle="1" w:styleId="MessageHeader1">
    <w:name w:val="Message Header1"/>
    <w:basedOn w:val="a0"/>
    <w:next w:val="affffa"/>
    <w:rsid w:val="006570E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Angsana New"/>
      <w:sz w:val="24"/>
      <w:szCs w:val="30"/>
    </w:rPr>
  </w:style>
  <w:style w:type="paragraph" w:customStyle="1" w:styleId="IndexHeading1">
    <w:name w:val="Index Heading1"/>
    <w:basedOn w:val="a0"/>
    <w:next w:val="12"/>
    <w:rsid w:val="006570E8"/>
    <w:pPr>
      <w:spacing w:after="0" w:line="240" w:lineRule="auto"/>
    </w:pPr>
    <w:rPr>
      <w:rFonts w:ascii="Cambria" w:eastAsia="Times New Roman" w:hAnsi="Cambria" w:cs="Angsana New"/>
      <w:b/>
      <w:bCs/>
      <w:sz w:val="24"/>
    </w:rPr>
  </w:style>
  <w:style w:type="paragraph" w:customStyle="1" w:styleId="TOCHeading2">
    <w:name w:val="TOC Heading2"/>
    <w:basedOn w:val="1"/>
    <w:next w:val="a0"/>
    <w:uiPriority w:val="39"/>
    <w:semiHidden/>
    <w:unhideWhenUsed/>
    <w:qFormat/>
    <w:rsid w:val="006570E8"/>
    <w:pPr>
      <w:keepLines/>
      <w:spacing w:before="480"/>
      <w:outlineLvl w:val="9"/>
    </w:pPr>
    <w:rPr>
      <w:rFonts w:ascii="Cambria" w:eastAsia="Times New Roman" w:hAnsi="Cambria" w:cs="Angsana New"/>
      <w:b/>
      <w:bCs/>
      <w:color w:val="374C80"/>
      <w:sz w:val="28"/>
      <w:szCs w:val="35"/>
      <w:u w:val="none"/>
    </w:rPr>
  </w:style>
  <w:style w:type="paragraph" w:customStyle="1" w:styleId="TOAHeading1">
    <w:name w:val="TOA Heading1"/>
    <w:basedOn w:val="a0"/>
    <w:next w:val="a0"/>
    <w:rsid w:val="006570E8"/>
    <w:pPr>
      <w:spacing w:before="120" w:after="0" w:line="240" w:lineRule="auto"/>
    </w:pPr>
    <w:rPr>
      <w:rFonts w:ascii="Cambria" w:eastAsia="Times New Roman" w:hAnsi="Cambria" w:cs="Angsana New"/>
      <w:b/>
      <w:bCs/>
      <w:sz w:val="24"/>
      <w:szCs w:val="30"/>
    </w:rPr>
  </w:style>
  <w:style w:type="table" w:customStyle="1" w:styleId="MediumGrid3-Accent61">
    <w:name w:val="Medium Grid 3 - Accent 61"/>
    <w:basedOn w:val="a2"/>
    <w:next w:val="3-6"/>
    <w:uiPriority w:val="69"/>
    <w:rsid w:val="006570E8"/>
    <w:pPr>
      <w:spacing w:after="0" w:line="240" w:lineRule="auto"/>
    </w:pPr>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3E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D90A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D90A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D90A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D90A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EC7C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EC7CF"/>
      </w:tcPr>
    </w:tblStylePr>
  </w:style>
  <w:style w:type="table" w:customStyle="1" w:styleId="ColorfulList-Accent21">
    <w:name w:val="Colorful List - Accent 21"/>
    <w:basedOn w:val="a2"/>
    <w:next w:val="-2"/>
    <w:uiPriority w:val="72"/>
    <w:rsid w:val="006570E8"/>
    <w:pPr>
      <w:spacing w:after="0" w:line="240" w:lineRule="auto"/>
    </w:pPr>
    <w:rPr>
      <w:rFonts w:eastAsia="Times New Roman"/>
      <w:color w:val="000000"/>
    </w:rPr>
    <w:tblPr>
      <w:tblStyleRowBandSize w:val="1"/>
      <w:tblStyleColBandSize w:val="1"/>
    </w:tblPr>
    <w:tcPr>
      <w:shd w:val="clear" w:color="auto" w:fill="EFF5FA"/>
    </w:tcPr>
    <w:tblStylePr w:type="firstRow">
      <w:rPr>
        <w:b/>
        <w:bCs/>
        <w:color w:val="FFFFFF"/>
      </w:rPr>
      <w:tblPr/>
      <w:tcPr>
        <w:tcBorders>
          <w:bottom w:val="single" w:sz="12" w:space="0" w:color="FFFFFF"/>
        </w:tcBorders>
        <w:shd w:val="clear" w:color="auto" w:fill="377EBD"/>
      </w:tcPr>
    </w:tblStylePr>
    <w:tblStylePr w:type="lastRow">
      <w:rPr>
        <w:b/>
        <w:bCs/>
        <w:color w:val="377EBD"/>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cPr>
    </w:tblStylePr>
    <w:tblStylePr w:type="band1Horz">
      <w:tblPr/>
      <w:tcPr>
        <w:shd w:val="clear" w:color="auto" w:fill="DFEBF5"/>
      </w:tcPr>
    </w:tblStylePr>
  </w:style>
  <w:style w:type="table" w:customStyle="1" w:styleId="MediumGrid3-Accent21">
    <w:name w:val="Medium Grid 3 - Accent 21"/>
    <w:basedOn w:val="a2"/>
    <w:next w:val="3-2"/>
    <w:uiPriority w:val="69"/>
    <w:rsid w:val="006570E8"/>
    <w:pPr>
      <w:spacing w:after="0" w:line="240" w:lineRule="auto"/>
    </w:pPr>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8E6F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29DD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29DD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29DD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29DD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0CDE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0CDE8"/>
      </w:tcPr>
    </w:tblStylePr>
  </w:style>
  <w:style w:type="table" w:customStyle="1" w:styleId="MediumShading1-Accent31">
    <w:name w:val="Medium Shading 1 - Accent 31"/>
    <w:basedOn w:val="a2"/>
    <w:next w:val="1-3"/>
    <w:uiPriority w:val="63"/>
    <w:rsid w:val="006570E8"/>
    <w:pPr>
      <w:spacing w:after="0" w:line="240" w:lineRule="auto"/>
    </w:pPr>
    <w:rPr>
      <w:rFonts w:eastAsia="Times New Roman"/>
    </w:rPr>
    <w:tblPr>
      <w:tblStyleRowBandSize w:val="1"/>
      <w:tblStyleColBandSize w:val="1"/>
      <w:tblBorders>
        <w:top w:val="single" w:sz="8" w:space="0" w:color="5D9EE0"/>
        <w:left w:val="single" w:sz="8" w:space="0" w:color="5D9EE0"/>
        <w:bottom w:val="single" w:sz="8" w:space="0" w:color="5D9EE0"/>
        <w:right w:val="single" w:sz="8" w:space="0" w:color="5D9EE0"/>
        <w:insideH w:val="single" w:sz="8" w:space="0" w:color="5D9EE0"/>
      </w:tblBorders>
    </w:tblPr>
    <w:tblStylePr w:type="firstRow">
      <w:pPr>
        <w:spacing w:before="0" w:after="0" w:line="240" w:lineRule="auto"/>
      </w:pPr>
      <w:rPr>
        <w:b/>
        <w:bCs/>
        <w:color w:val="FFFFFF"/>
      </w:rPr>
      <w:tblPr/>
      <w:tcPr>
        <w:tcBorders>
          <w:top w:val="single" w:sz="8" w:space="0" w:color="5D9EE0"/>
          <w:left w:val="single" w:sz="8" w:space="0" w:color="5D9EE0"/>
          <w:bottom w:val="single" w:sz="8" w:space="0" w:color="5D9EE0"/>
          <w:right w:val="single" w:sz="8" w:space="0" w:color="5D9EE0"/>
          <w:insideH w:val="nil"/>
          <w:insideV w:val="nil"/>
        </w:tcBorders>
        <w:shd w:val="clear" w:color="auto" w:fill="297FD5"/>
      </w:tcPr>
    </w:tblStylePr>
    <w:tblStylePr w:type="lastRow">
      <w:pPr>
        <w:spacing w:before="0" w:after="0" w:line="240" w:lineRule="auto"/>
      </w:pPr>
      <w:rPr>
        <w:b/>
        <w:bCs/>
      </w:rPr>
      <w:tblPr/>
      <w:tcPr>
        <w:tcBorders>
          <w:top w:val="double" w:sz="6" w:space="0" w:color="5D9EE0"/>
          <w:left w:val="single" w:sz="8" w:space="0" w:color="5D9EE0"/>
          <w:bottom w:val="single" w:sz="8" w:space="0" w:color="5D9EE0"/>
          <w:right w:val="single" w:sz="8" w:space="0" w:color="5D9EE0"/>
          <w:insideH w:val="nil"/>
          <w:insideV w:val="nil"/>
        </w:tcBorders>
      </w:tcPr>
    </w:tblStylePr>
    <w:tblStylePr w:type="firstCol">
      <w:rPr>
        <w:b/>
        <w:bCs/>
      </w:rPr>
    </w:tblStylePr>
    <w:tblStylePr w:type="lastCol">
      <w:rPr>
        <w:b/>
        <w:bCs/>
      </w:rPr>
    </w:tblStylePr>
    <w:tblStylePr w:type="band1Vert">
      <w:tblPr/>
      <w:tcPr>
        <w:shd w:val="clear" w:color="auto" w:fill="C9DFF4"/>
      </w:tcPr>
    </w:tblStylePr>
    <w:tblStylePr w:type="band1Horz">
      <w:tblPr/>
      <w:tcPr>
        <w:tcBorders>
          <w:insideH w:val="nil"/>
          <w:insideV w:val="nil"/>
        </w:tcBorders>
        <w:shd w:val="clear" w:color="auto" w:fill="C9DFF4"/>
      </w:tcPr>
    </w:tblStylePr>
    <w:tblStylePr w:type="band2Horz">
      <w:tblPr/>
      <w:tcPr>
        <w:tcBorders>
          <w:insideH w:val="nil"/>
          <w:insideV w:val="nil"/>
        </w:tcBorders>
      </w:tcPr>
    </w:tblStylePr>
  </w:style>
  <w:style w:type="character" w:customStyle="1" w:styleId="Heading2Char1">
    <w:name w:val="Heading 2 Char1"/>
    <w:basedOn w:val="a1"/>
    <w:uiPriority w:val="9"/>
    <w:semiHidden/>
    <w:rsid w:val="006570E8"/>
    <w:rPr>
      <w:rFonts w:asciiTheme="majorHAnsi" w:eastAsiaTheme="majorEastAsia" w:hAnsiTheme="majorHAnsi" w:cstheme="majorBidi"/>
      <w:b/>
      <w:bCs/>
      <w:color w:val="4472C4" w:themeColor="accent1"/>
      <w:sz w:val="26"/>
      <w:szCs w:val="33"/>
    </w:rPr>
  </w:style>
  <w:style w:type="character" w:customStyle="1" w:styleId="Heading3Char1">
    <w:name w:val="Heading 3 Char1"/>
    <w:basedOn w:val="a1"/>
    <w:uiPriority w:val="9"/>
    <w:semiHidden/>
    <w:rsid w:val="006570E8"/>
    <w:rPr>
      <w:rFonts w:asciiTheme="majorHAnsi" w:eastAsiaTheme="majorEastAsia" w:hAnsiTheme="majorHAnsi" w:cstheme="majorBidi"/>
      <w:b/>
      <w:bCs/>
      <w:color w:val="4472C4" w:themeColor="accent1"/>
    </w:rPr>
  </w:style>
  <w:style w:type="character" w:customStyle="1" w:styleId="Heading4Char1">
    <w:name w:val="Heading 4 Char1"/>
    <w:basedOn w:val="a1"/>
    <w:uiPriority w:val="9"/>
    <w:semiHidden/>
    <w:rsid w:val="006570E8"/>
    <w:rPr>
      <w:rFonts w:asciiTheme="majorHAnsi" w:eastAsiaTheme="majorEastAsia" w:hAnsiTheme="majorHAnsi" w:cstheme="majorBidi"/>
      <w:b/>
      <w:bCs/>
      <w:i/>
      <w:iCs/>
      <w:color w:val="4472C4" w:themeColor="accent1"/>
    </w:rPr>
  </w:style>
  <w:style w:type="character" w:customStyle="1" w:styleId="QuoteChar1">
    <w:name w:val="Quote Char1"/>
    <w:basedOn w:val="a1"/>
    <w:uiPriority w:val="29"/>
    <w:rsid w:val="006570E8"/>
    <w:rPr>
      <w:i/>
      <w:iCs/>
      <w:color w:val="000000" w:themeColor="text1"/>
    </w:rPr>
  </w:style>
  <w:style w:type="character" w:customStyle="1" w:styleId="SubtitleChar1">
    <w:name w:val="Subtitle Char1"/>
    <w:basedOn w:val="a1"/>
    <w:uiPriority w:val="11"/>
    <w:rsid w:val="006570E8"/>
    <w:rPr>
      <w:rFonts w:asciiTheme="majorHAnsi" w:eastAsiaTheme="majorEastAsia" w:hAnsiTheme="majorHAnsi" w:cstheme="majorBidi"/>
      <w:i/>
      <w:iCs/>
      <w:color w:val="4472C4" w:themeColor="accent1"/>
      <w:spacing w:val="15"/>
      <w:sz w:val="24"/>
      <w:szCs w:val="30"/>
    </w:rPr>
  </w:style>
  <w:style w:type="character" w:customStyle="1" w:styleId="IntenseQuoteChar1">
    <w:name w:val="Intense Quote Char1"/>
    <w:basedOn w:val="a1"/>
    <w:uiPriority w:val="30"/>
    <w:rsid w:val="006570E8"/>
    <w:rPr>
      <w:b/>
      <w:bCs/>
      <w:i/>
      <w:iCs/>
      <w:color w:val="4472C4" w:themeColor="accent1"/>
    </w:rPr>
  </w:style>
  <w:style w:type="character" w:customStyle="1" w:styleId="MessageHeaderChar1">
    <w:name w:val="Message Header Char1"/>
    <w:basedOn w:val="a1"/>
    <w:uiPriority w:val="99"/>
    <w:semiHidden/>
    <w:rsid w:val="006570E8"/>
    <w:rPr>
      <w:rFonts w:asciiTheme="majorHAnsi" w:eastAsiaTheme="majorEastAsia" w:hAnsiTheme="majorHAnsi" w:cstheme="majorBidi"/>
      <w:sz w:val="24"/>
      <w:szCs w:val="30"/>
      <w:shd w:val="pct20"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9754">
      <w:bodyDiv w:val="1"/>
      <w:marLeft w:val="0"/>
      <w:marRight w:val="0"/>
      <w:marTop w:val="0"/>
      <w:marBottom w:val="0"/>
      <w:divBdr>
        <w:top w:val="none" w:sz="0" w:space="0" w:color="auto"/>
        <w:left w:val="none" w:sz="0" w:space="0" w:color="auto"/>
        <w:bottom w:val="none" w:sz="0" w:space="0" w:color="auto"/>
        <w:right w:val="none" w:sz="0" w:space="0" w:color="auto"/>
      </w:divBdr>
    </w:div>
    <w:div w:id="43844180">
      <w:bodyDiv w:val="1"/>
      <w:marLeft w:val="0"/>
      <w:marRight w:val="0"/>
      <w:marTop w:val="0"/>
      <w:marBottom w:val="0"/>
      <w:divBdr>
        <w:top w:val="none" w:sz="0" w:space="0" w:color="auto"/>
        <w:left w:val="none" w:sz="0" w:space="0" w:color="auto"/>
        <w:bottom w:val="none" w:sz="0" w:space="0" w:color="auto"/>
        <w:right w:val="none" w:sz="0" w:space="0" w:color="auto"/>
      </w:divBdr>
    </w:div>
    <w:div w:id="119153277">
      <w:bodyDiv w:val="1"/>
      <w:marLeft w:val="0"/>
      <w:marRight w:val="0"/>
      <w:marTop w:val="0"/>
      <w:marBottom w:val="0"/>
      <w:divBdr>
        <w:top w:val="none" w:sz="0" w:space="0" w:color="auto"/>
        <w:left w:val="none" w:sz="0" w:space="0" w:color="auto"/>
        <w:bottom w:val="none" w:sz="0" w:space="0" w:color="auto"/>
        <w:right w:val="none" w:sz="0" w:space="0" w:color="auto"/>
      </w:divBdr>
    </w:div>
    <w:div w:id="168450874">
      <w:bodyDiv w:val="1"/>
      <w:marLeft w:val="0"/>
      <w:marRight w:val="0"/>
      <w:marTop w:val="0"/>
      <w:marBottom w:val="0"/>
      <w:divBdr>
        <w:top w:val="none" w:sz="0" w:space="0" w:color="auto"/>
        <w:left w:val="none" w:sz="0" w:space="0" w:color="auto"/>
        <w:bottom w:val="none" w:sz="0" w:space="0" w:color="auto"/>
        <w:right w:val="none" w:sz="0" w:space="0" w:color="auto"/>
      </w:divBdr>
    </w:div>
    <w:div w:id="234779430">
      <w:bodyDiv w:val="1"/>
      <w:marLeft w:val="0"/>
      <w:marRight w:val="0"/>
      <w:marTop w:val="0"/>
      <w:marBottom w:val="0"/>
      <w:divBdr>
        <w:top w:val="none" w:sz="0" w:space="0" w:color="auto"/>
        <w:left w:val="none" w:sz="0" w:space="0" w:color="auto"/>
        <w:bottom w:val="none" w:sz="0" w:space="0" w:color="auto"/>
        <w:right w:val="none" w:sz="0" w:space="0" w:color="auto"/>
      </w:divBdr>
      <w:divsChild>
        <w:div w:id="1701055561">
          <w:marLeft w:val="547"/>
          <w:marRight w:val="0"/>
          <w:marTop w:val="0"/>
          <w:marBottom w:val="0"/>
          <w:divBdr>
            <w:top w:val="none" w:sz="0" w:space="0" w:color="auto"/>
            <w:left w:val="none" w:sz="0" w:space="0" w:color="auto"/>
            <w:bottom w:val="none" w:sz="0" w:space="0" w:color="auto"/>
            <w:right w:val="none" w:sz="0" w:space="0" w:color="auto"/>
          </w:divBdr>
        </w:div>
      </w:divsChild>
    </w:div>
    <w:div w:id="252128841">
      <w:bodyDiv w:val="1"/>
      <w:marLeft w:val="0"/>
      <w:marRight w:val="0"/>
      <w:marTop w:val="0"/>
      <w:marBottom w:val="0"/>
      <w:divBdr>
        <w:top w:val="none" w:sz="0" w:space="0" w:color="auto"/>
        <w:left w:val="none" w:sz="0" w:space="0" w:color="auto"/>
        <w:bottom w:val="none" w:sz="0" w:space="0" w:color="auto"/>
        <w:right w:val="none" w:sz="0" w:space="0" w:color="auto"/>
      </w:divBdr>
      <w:divsChild>
        <w:div w:id="1510370472">
          <w:marLeft w:val="0"/>
          <w:marRight w:val="0"/>
          <w:marTop w:val="0"/>
          <w:marBottom w:val="0"/>
          <w:divBdr>
            <w:top w:val="none" w:sz="0" w:space="0" w:color="auto"/>
            <w:left w:val="none" w:sz="0" w:space="0" w:color="auto"/>
            <w:bottom w:val="none" w:sz="0" w:space="0" w:color="auto"/>
            <w:right w:val="none" w:sz="0" w:space="0" w:color="auto"/>
          </w:divBdr>
          <w:divsChild>
            <w:div w:id="259797505">
              <w:marLeft w:val="0"/>
              <w:marRight w:val="0"/>
              <w:marTop w:val="0"/>
              <w:marBottom w:val="0"/>
              <w:divBdr>
                <w:top w:val="none" w:sz="0" w:space="0" w:color="auto"/>
                <w:left w:val="none" w:sz="0" w:space="0" w:color="auto"/>
                <w:bottom w:val="none" w:sz="0" w:space="0" w:color="auto"/>
                <w:right w:val="none" w:sz="0" w:space="0" w:color="auto"/>
              </w:divBdr>
              <w:divsChild>
                <w:div w:id="1131362822">
                  <w:marLeft w:val="0"/>
                  <w:marRight w:val="0"/>
                  <w:marTop w:val="0"/>
                  <w:marBottom w:val="0"/>
                  <w:divBdr>
                    <w:top w:val="none" w:sz="0" w:space="0" w:color="auto"/>
                    <w:left w:val="none" w:sz="0" w:space="0" w:color="auto"/>
                    <w:bottom w:val="none" w:sz="0" w:space="0" w:color="auto"/>
                    <w:right w:val="none" w:sz="0" w:space="0" w:color="auto"/>
                  </w:divBdr>
                  <w:divsChild>
                    <w:div w:id="16393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041772">
      <w:bodyDiv w:val="1"/>
      <w:marLeft w:val="0"/>
      <w:marRight w:val="0"/>
      <w:marTop w:val="0"/>
      <w:marBottom w:val="0"/>
      <w:divBdr>
        <w:top w:val="none" w:sz="0" w:space="0" w:color="auto"/>
        <w:left w:val="none" w:sz="0" w:space="0" w:color="auto"/>
        <w:bottom w:val="none" w:sz="0" w:space="0" w:color="auto"/>
        <w:right w:val="none" w:sz="0" w:space="0" w:color="auto"/>
      </w:divBdr>
    </w:div>
    <w:div w:id="473988497">
      <w:bodyDiv w:val="1"/>
      <w:marLeft w:val="0"/>
      <w:marRight w:val="0"/>
      <w:marTop w:val="0"/>
      <w:marBottom w:val="0"/>
      <w:divBdr>
        <w:top w:val="none" w:sz="0" w:space="0" w:color="auto"/>
        <w:left w:val="none" w:sz="0" w:space="0" w:color="auto"/>
        <w:bottom w:val="none" w:sz="0" w:space="0" w:color="auto"/>
        <w:right w:val="none" w:sz="0" w:space="0" w:color="auto"/>
      </w:divBdr>
    </w:div>
    <w:div w:id="493031260">
      <w:bodyDiv w:val="1"/>
      <w:marLeft w:val="0"/>
      <w:marRight w:val="0"/>
      <w:marTop w:val="0"/>
      <w:marBottom w:val="0"/>
      <w:divBdr>
        <w:top w:val="none" w:sz="0" w:space="0" w:color="auto"/>
        <w:left w:val="none" w:sz="0" w:space="0" w:color="auto"/>
        <w:bottom w:val="none" w:sz="0" w:space="0" w:color="auto"/>
        <w:right w:val="none" w:sz="0" w:space="0" w:color="auto"/>
      </w:divBdr>
    </w:div>
    <w:div w:id="603852047">
      <w:bodyDiv w:val="1"/>
      <w:marLeft w:val="0"/>
      <w:marRight w:val="0"/>
      <w:marTop w:val="0"/>
      <w:marBottom w:val="0"/>
      <w:divBdr>
        <w:top w:val="none" w:sz="0" w:space="0" w:color="auto"/>
        <w:left w:val="none" w:sz="0" w:space="0" w:color="auto"/>
        <w:bottom w:val="none" w:sz="0" w:space="0" w:color="auto"/>
        <w:right w:val="none" w:sz="0" w:space="0" w:color="auto"/>
      </w:divBdr>
      <w:divsChild>
        <w:div w:id="110786983">
          <w:marLeft w:val="0"/>
          <w:marRight w:val="0"/>
          <w:marTop w:val="0"/>
          <w:marBottom w:val="0"/>
          <w:divBdr>
            <w:top w:val="none" w:sz="0" w:space="0" w:color="auto"/>
            <w:left w:val="none" w:sz="0" w:space="0" w:color="auto"/>
            <w:bottom w:val="none" w:sz="0" w:space="0" w:color="auto"/>
            <w:right w:val="none" w:sz="0" w:space="0" w:color="auto"/>
          </w:divBdr>
          <w:divsChild>
            <w:div w:id="1162163454">
              <w:marLeft w:val="0"/>
              <w:marRight w:val="0"/>
              <w:marTop w:val="0"/>
              <w:marBottom w:val="0"/>
              <w:divBdr>
                <w:top w:val="none" w:sz="0" w:space="0" w:color="auto"/>
                <w:left w:val="none" w:sz="0" w:space="0" w:color="auto"/>
                <w:bottom w:val="none" w:sz="0" w:space="0" w:color="auto"/>
                <w:right w:val="none" w:sz="0" w:space="0" w:color="auto"/>
              </w:divBdr>
              <w:divsChild>
                <w:div w:id="693699472">
                  <w:marLeft w:val="0"/>
                  <w:marRight w:val="0"/>
                  <w:marTop w:val="0"/>
                  <w:marBottom w:val="0"/>
                  <w:divBdr>
                    <w:top w:val="none" w:sz="0" w:space="0" w:color="auto"/>
                    <w:left w:val="none" w:sz="0" w:space="0" w:color="auto"/>
                    <w:bottom w:val="none" w:sz="0" w:space="0" w:color="auto"/>
                    <w:right w:val="none" w:sz="0" w:space="0" w:color="auto"/>
                  </w:divBdr>
                  <w:divsChild>
                    <w:div w:id="53500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901763">
      <w:bodyDiv w:val="1"/>
      <w:marLeft w:val="0"/>
      <w:marRight w:val="0"/>
      <w:marTop w:val="0"/>
      <w:marBottom w:val="0"/>
      <w:divBdr>
        <w:top w:val="none" w:sz="0" w:space="0" w:color="auto"/>
        <w:left w:val="none" w:sz="0" w:space="0" w:color="auto"/>
        <w:bottom w:val="none" w:sz="0" w:space="0" w:color="auto"/>
        <w:right w:val="none" w:sz="0" w:space="0" w:color="auto"/>
      </w:divBdr>
      <w:divsChild>
        <w:div w:id="9190248">
          <w:marLeft w:val="0"/>
          <w:marRight w:val="0"/>
          <w:marTop w:val="0"/>
          <w:marBottom w:val="0"/>
          <w:divBdr>
            <w:top w:val="none" w:sz="0" w:space="0" w:color="auto"/>
            <w:left w:val="none" w:sz="0" w:space="0" w:color="auto"/>
            <w:bottom w:val="none" w:sz="0" w:space="0" w:color="auto"/>
            <w:right w:val="none" w:sz="0" w:space="0" w:color="auto"/>
          </w:divBdr>
          <w:divsChild>
            <w:div w:id="491482223">
              <w:marLeft w:val="0"/>
              <w:marRight w:val="0"/>
              <w:marTop w:val="0"/>
              <w:marBottom w:val="0"/>
              <w:divBdr>
                <w:top w:val="none" w:sz="0" w:space="0" w:color="auto"/>
                <w:left w:val="none" w:sz="0" w:space="0" w:color="auto"/>
                <w:bottom w:val="none" w:sz="0" w:space="0" w:color="auto"/>
                <w:right w:val="none" w:sz="0" w:space="0" w:color="auto"/>
              </w:divBdr>
              <w:divsChild>
                <w:div w:id="1747678437">
                  <w:marLeft w:val="0"/>
                  <w:marRight w:val="0"/>
                  <w:marTop w:val="0"/>
                  <w:marBottom w:val="0"/>
                  <w:divBdr>
                    <w:top w:val="none" w:sz="0" w:space="0" w:color="auto"/>
                    <w:left w:val="none" w:sz="0" w:space="0" w:color="auto"/>
                    <w:bottom w:val="none" w:sz="0" w:space="0" w:color="auto"/>
                    <w:right w:val="none" w:sz="0" w:space="0" w:color="auto"/>
                  </w:divBdr>
                  <w:divsChild>
                    <w:div w:id="21728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645939">
      <w:bodyDiv w:val="1"/>
      <w:marLeft w:val="0"/>
      <w:marRight w:val="0"/>
      <w:marTop w:val="0"/>
      <w:marBottom w:val="0"/>
      <w:divBdr>
        <w:top w:val="none" w:sz="0" w:space="0" w:color="auto"/>
        <w:left w:val="none" w:sz="0" w:space="0" w:color="auto"/>
        <w:bottom w:val="none" w:sz="0" w:space="0" w:color="auto"/>
        <w:right w:val="none" w:sz="0" w:space="0" w:color="auto"/>
      </w:divBdr>
    </w:div>
    <w:div w:id="702637011">
      <w:bodyDiv w:val="1"/>
      <w:marLeft w:val="0"/>
      <w:marRight w:val="0"/>
      <w:marTop w:val="0"/>
      <w:marBottom w:val="0"/>
      <w:divBdr>
        <w:top w:val="none" w:sz="0" w:space="0" w:color="auto"/>
        <w:left w:val="none" w:sz="0" w:space="0" w:color="auto"/>
        <w:bottom w:val="none" w:sz="0" w:space="0" w:color="auto"/>
        <w:right w:val="none" w:sz="0" w:space="0" w:color="auto"/>
      </w:divBdr>
    </w:div>
    <w:div w:id="734855387">
      <w:bodyDiv w:val="1"/>
      <w:marLeft w:val="0"/>
      <w:marRight w:val="0"/>
      <w:marTop w:val="0"/>
      <w:marBottom w:val="0"/>
      <w:divBdr>
        <w:top w:val="none" w:sz="0" w:space="0" w:color="auto"/>
        <w:left w:val="none" w:sz="0" w:space="0" w:color="auto"/>
        <w:bottom w:val="none" w:sz="0" w:space="0" w:color="auto"/>
        <w:right w:val="none" w:sz="0" w:space="0" w:color="auto"/>
      </w:divBdr>
    </w:div>
    <w:div w:id="882789604">
      <w:bodyDiv w:val="1"/>
      <w:marLeft w:val="0"/>
      <w:marRight w:val="0"/>
      <w:marTop w:val="0"/>
      <w:marBottom w:val="0"/>
      <w:divBdr>
        <w:top w:val="none" w:sz="0" w:space="0" w:color="auto"/>
        <w:left w:val="none" w:sz="0" w:space="0" w:color="auto"/>
        <w:bottom w:val="none" w:sz="0" w:space="0" w:color="auto"/>
        <w:right w:val="none" w:sz="0" w:space="0" w:color="auto"/>
      </w:divBdr>
    </w:div>
    <w:div w:id="902180759">
      <w:bodyDiv w:val="1"/>
      <w:marLeft w:val="0"/>
      <w:marRight w:val="0"/>
      <w:marTop w:val="0"/>
      <w:marBottom w:val="0"/>
      <w:divBdr>
        <w:top w:val="none" w:sz="0" w:space="0" w:color="auto"/>
        <w:left w:val="none" w:sz="0" w:space="0" w:color="auto"/>
        <w:bottom w:val="none" w:sz="0" w:space="0" w:color="auto"/>
        <w:right w:val="none" w:sz="0" w:space="0" w:color="auto"/>
      </w:divBdr>
    </w:div>
    <w:div w:id="1060636424">
      <w:bodyDiv w:val="1"/>
      <w:marLeft w:val="0"/>
      <w:marRight w:val="0"/>
      <w:marTop w:val="0"/>
      <w:marBottom w:val="0"/>
      <w:divBdr>
        <w:top w:val="none" w:sz="0" w:space="0" w:color="auto"/>
        <w:left w:val="none" w:sz="0" w:space="0" w:color="auto"/>
        <w:bottom w:val="none" w:sz="0" w:space="0" w:color="auto"/>
        <w:right w:val="none" w:sz="0" w:space="0" w:color="auto"/>
      </w:divBdr>
    </w:div>
    <w:div w:id="1124613420">
      <w:bodyDiv w:val="1"/>
      <w:marLeft w:val="0"/>
      <w:marRight w:val="0"/>
      <w:marTop w:val="0"/>
      <w:marBottom w:val="0"/>
      <w:divBdr>
        <w:top w:val="none" w:sz="0" w:space="0" w:color="auto"/>
        <w:left w:val="none" w:sz="0" w:space="0" w:color="auto"/>
        <w:bottom w:val="none" w:sz="0" w:space="0" w:color="auto"/>
        <w:right w:val="none" w:sz="0" w:space="0" w:color="auto"/>
      </w:divBdr>
    </w:div>
    <w:div w:id="1220290158">
      <w:bodyDiv w:val="1"/>
      <w:marLeft w:val="0"/>
      <w:marRight w:val="0"/>
      <w:marTop w:val="0"/>
      <w:marBottom w:val="0"/>
      <w:divBdr>
        <w:top w:val="none" w:sz="0" w:space="0" w:color="auto"/>
        <w:left w:val="none" w:sz="0" w:space="0" w:color="auto"/>
        <w:bottom w:val="none" w:sz="0" w:space="0" w:color="auto"/>
        <w:right w:val="none" w:sz="0" w:space="0" w:color="auto"/>
      </w:divBdr>
    </w:div>
    <w:div w:id="1317144859">
      <w:bodyDiv w:val="1"/>
      <w:marLeft w:val="0"/>
      <w:marRight w:val="0"/>
      <w:marTop w:val="0"/>
      <w:marBottom w:val="0"/>
      <w:divBdr>
        <w:top w:val="none" w:sz="0" w:space="0" w:color="auto"/>
        <w:left w:val="none" w:sz="0" w:space="0" w:color="auto"/>
        <w:bottom w:val="none" w:sz="0" w:space="0" w:color="auto"/>
        <w:right w:val="none" w:sz="0" w:space="0" w:color="auto"/>
      </w:divBdr>
    </w:div>
    <w:div w:id="1435127076">
      <w:bodyDiv w:val="1"/>
      <w:marLeft w:val="0"/>
      <w:marRight w:val="0"/>
      <w:marTop w:val="0"/>
      <w:marBottom w:val="0"/>
      <w:divBdr>
        <w:top w:val="none" w:sz="0" w:space="0" w:color="auto"/>
        <w:left w:val="none" w:sz="0" w:space="0" w:color="auto"/>
        <w:bottom w:val="none" w:sz="0" w:space="0" w:color="auto"/>
        <w:right w:val="none" w:sz="0" w:space="0" w:color="auto"/>
      </w:divBdr>
    </w:div>
    <w:div w:id="1463378489">
      <w:bodyDiv w:val="1"/>
      <w:marLeft w:val="0"/>
      <w:marRight w:val="0"/>
      <w:marTop w:val="0"/>
      <w:marBottom w:val="0"/>
      <w:divBdr>
        <w:top w:val="none" w:sz="0" w:space="0" w:color="auto"/>
        <w:left w:val="none" w:sz="0" w:space="0" w:color="auto"/>
        <w:bottom w:val="none" w:sz="0" w:space="0" w:color="auto"/>
        <w:right w:val="none" w:sz="0" w:space="0" w:color="auto"/>
      </w:divBdr>
      <w:divsChild>
        <w:div w:id="338780336">
          <w:marLeft w:val="0"/>
          <w:marRight w:val="0"/>
          <w:marTop w:val="0"/>
          <w:marBottom w:val="0"/>
          <w:divBdr>
            <w:top w:val="none" w:sz="0" w:space="0" w:color="auto"/>
            <w:left w:val="none" w:sz="0" w:space="0" w:color="auto"/>
            <w:bottom w:val="none" w:sz="0" w:space="0" w:color="auto"/>
            <w:right w:val="none" w:sz="0" w:space="0" w:color="auto"/>
          </w:divBdr>
          <w:divsChild>
            <w:div w:id="1090933546">
              <w:marLeft w:val="0"/>
              <w:marRight w:val="0"/>
              <w:marTop w:val="0"/>
              <w:marBottom w:val="0"/>
              <w:divBdr>
                <w:top w:val="none" w:sz="0" w:space="0" w:color="auto"/>
                <w:left w:val="none" w:sz="0" w:space="0" w:color="auto"/>
                <w:bottom w:val="none" w:sz="0" w:space="0" w:color="auto"/>
                <w:right w:val="none" w:sz="0" w:space="0" w:color="auto"/>
              </w:divBdr>
              <w:divsChild>
                <w:div w:id="333071526">
                  <w:marLeft w:val="0"/>
                  <w:marRight w:val="0"/>
                  <w:marTop w:val="0"/>
                  <w:marBottom w:val="0"/>
                  <w:divBdr>
                    <w:top w:val="none" w:sz="0" w:space="0" w:color="auto"/>
                    <w:left w:val="none" w:sz="0" w:space="0" w:color="auto"/>
                    <w:bottom w:val="none" w:sz="0" w:space="0" w:color="auto"/>
                    <w:right w:val="none" w:sz="0" w:space="0" w:color="auto"/>
                  </w:divBdr>
                  <w:divsChild>
                    <w:div w:id="200589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153454">
      <w:bodyDiv w:val="1"/>
      <w:marLeft w:val="0"/>
      <w:marRight w:val="0"/>
      <w:marTop w:val="0"/>
      <w:marBottom w:val="0"/>
      <w:divBdr>
        <w:top w:val="none" w:sz="0" w:space="0" w:color="auto"/>
        <w:left w:val="none" w:sz="0" w:space="0" w:color="auto"/>
        <w:bottom w:val="none" w:sz="0" w:space="0" w:color="auto"/>
        <w:right w:val="none" w:sz="0" w:space="0" w:color="auto"/>
      </w:divBdr>
    </w:div>
    <w:div w:id="1565949134">
      <w:bodyDiv w:val="1"/>
      <w:marLeft w:val="0"/>
      <w:marRight w:val="0"/>
      <w:marTop w:val="0"/>
      <w:marBottom w:val="0"/>
      <w:divBdr>
        <w:top w:val="none" w:sz="0" w:space="0" w:color="auto"/>
        <w:left w:val="none" w:sz="0" w:space="0" w:color="auto"/>
        <w:bottom w:val="none" w:sz="0" w:space="0" w:color="auto"/>
        <w:right w:val="none" w:sz="0" w:space="0" w:color="auto"/>
      </w:divBdr>
    </w:div>
    <w:div w:id="1617832289">
      <w:bodyDiv w:val="1"/>
      <w:marLeft w:val="0"/>
      <w:marRight w:val="0"/>
      <w:marTop w:val="0"/>
      <w:marBottom w:val="0"/>
      <w:divBdr>
        <w:top w:val="none" w:sz="0" w:space="0" w:color="auto"/>
        <w:left w:val="none" w:sz="0" w:space="0" w:color="auto"/>
        <w:bottom w:val="none" w:sz="0" w:space="0" w:color="auto"/>
        <w:right w:val="none" w:sz="0" w:space="0" w:color="auto"/>
      </w:divBdr>
    </w:div>
    <w:div w:id="1644040037">
      <w:bodyDiv w:val="1"/>
      <w:marLeft w:val="0"/>
      <w:marRight w:val="0"/>
      <w:marTop w:val="0"/>
      <w:marBottom w:val="0"/>
      <w:divBdr>
        <w:top w:val="none" w:sz="0" w:space="0" w:color="auto"/>
        <w:left w:val="none" w:sz="0" w:space="0" w:color="auto"/>
        <w:bottom w:val="none" w:sz="0" w:space="0" w:color="auto"/>
        <w:right w:val="none" w:sz="0" w:space="0" w:color="auto"/>
      </w:divBdr>
      <w:divsChild>
        <w:div w:id="1219899655">
          <w:marLeft w:val="0"/>
          <w:marRight w:val="0"/>
          <w:marTop w:val="0"/>
          <w:marBottom w:val="0"/>
          <w:divBdr>
            <w:top w:val="none" w:sz="0" w:space="0" w:color="auto"/>
            <w:left w:val="none" w:sz="0" w:space="0" w:color="auto"/>
            <w:bottom w:val="none" w:sz="0" w:space="0" w:color="auto"/>
            <w:right w:val="none" w:sz="0" w:space="0" w:color="auto"/>
          </w:divBdr>
          <w:divsChild>
            <w:div w:id="1825387065">
              <w:marLeft w:val="0"/>
              <w:marRight w:val="0"/>
              <w:marTop w:val="0"/>
              <w:marBottom w:val="0"/>
              <w:divBdr>
                <w:top w:val="none" w:sz="0" w:space="0" w:color="auto"/>
                <w:left w:val="none" w:sz="0" w:space="0" w:color="auto"/>
                <w:bottom w:val="none" w:sz="0" w:space="0" w:color="auto"/>
                <w:right w:val="none" w:sz="0" w:space="0" w:color="auto"/>
              </w:divBdr>
              <w:divsChild>
                <w:div w:id="1795446112">
                  <w:marLeft w:val="0"/>
                  <w:marRight w:val="0"/>
                  <w:marTop w:val="0"/>
                  <w:marBottom w:val="0"/>
                  <w:divBdr>
                    <w:top w:val="none" w:sz="0" w:space="0" w:color="auto"/>
                    <w:left w:val="none" w:sz="0" w:space="0" w:color="auto"/>
                    <w:bottom w:val="none" w:sz="0" w:space="0" w:color="auto"/>
                    <w:right w:val="none" w:sz="0" w:space="0" w:color="auto"/>
                  </w:divBdr>
                  <w:divsChild>
                    <w:div w:id="28523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403830">
      <w:bodyDiv w:val="1"/>
      <w:marLeft w:val="0"/>
      <w:marRight w:val="0"/>
      <w:marTop w:val="0"/>
      <w:marBottom w:val="0"/>
      <w:divBdr>
        <w:top w:val="none" w:sz="0" w:space="0" w:color="auto"/>
        <w:left w:val="none" w:sz="0" w:space="0" w:color="auto"/>
        <w:bottom w:val="none" w:sz="0" w:space="0" w:color="auto"/>
        <w:right w:val="none" w:sz="0" w:space="0" w:color="auto"/>
      </w:divBdr>
    </w:div>
    <w:div w:id="1691106599">
      <w:bodyDiv w:val="1"/>
      <w:marLeft w:val="0"/>
      <w:marRight w:val="0"/>
      <w:marTop w:val="0"/>
      <w:marBottom w:val="0"/>
      <w:divBdr>
        <w:top w:val="none" w:sz="0" w:space="0" w:color="auto"/>
        <w:left w:val="none" w:sz="0" w:space="0" w:color="auto"/>
        <w:bottom w:val="none" w:sz="0" w:space="0" w:color="auto"/>
        <w:right w:val="none" w:sz="0" w:space="0" w:color="auto"/>
      </w:divBdr>
    </w:div>
    <w:div w:id="1733117654">
      <w:bodyDiv w:val="1"/>
      <w:marLeft w:val="0"/>
      <w:marRight w:val="0"/>
      <w:marTop w:val="0"/>
      <w:marBottom w:val="0"/>
      <w:divBdr>
        <w:top w:val="none" w:sz="0" w:space="0" w:color="auto"/>
        <w:left w:val="none" w:sz="0" w:space="0" w:color="auto"/>
        <w:bottom w:val="none" w:sz="0" w:space="0" w:color="auto"/>
        <w:right w:val="none" w:sz="0" w:space="0" w:color="auto"/>
      </w:divBdr>
      <w:divsChild>
        <w:div w:id="196700664">
          <w:marLeft w:val="0"/>
          <w:marRight w:val="0"/>
          <w:marTop w:val="0"/>
          <w:marBottom w:val="0"/>
          <w:divBdr>
            <w:top w:val="none" w:sz="0" w:space="0" w:color="auto"/>
            <w:left w:val="none" w:sz="0" w:space="0" w:color="auto"/>
            <w:bottom w:val="none" w:sz="0" w:space="0" w:color="auto"/>
            <w:right w:val="none" w:sz="0" w:space="0" w:color="auto"/>
          </w:divBdr>
          <w:divsChild>
            <w:div w:id="194734465">
              <w:marLeft w:val="0"/>
              <w:marRight w:val="0"/>
              <w:marTop w:val="0"/>
              <w:marBottom w:val="0"/>
              <w:divBdr>
                <w:top w:val="none" w:sz="0" w:space="0" w:color="auto"/>
                <w:left w:val="none" w:sz="0" w:space="0" w:color="auto"/>
                <w:bottom w:val="none" w:sz="0" w:space="0" w:color="auto"/>
                <w:right w:val="none" w:sz="0" w:space="0" w:color="auto"/>
              </w:divBdr>
              <w:divsChild>
                <w:div w:id="1475368862">
                  <w:marLeft w:val="0"/>
                  <w:marRight w:val="0"/>
                  <w:marTop w:val="0"/>
                  <w:marBottom w:val="0"/>
                  <w:divBdr>
                    <w:top w:val="none" w:sz="0" w:space="0" w:color="auto"/>
                    <w:left w:val="none" w:sz="0" w:space="0" w:color="auto"/>
                    <w:bottom w:val="none" w:sz="0" w:space="0" w:color="auto"/>
                    <w:right w:val="none" w:sz="0" w:space="0" w:color="auto"/>
                  </w:divBdr>
                </w:div>
                <w:div w:id="1675457604">
                  <w:marLeft w:val="0"/>
                  <w:marRight w:val="0"/>
                  <w:marTop w:val="0"/>
                  <w:marBottom w:val="0"/>
                  <w:divBdr>
                    <w:top w:val="none" w:sz="0" w:space="0" w:color="auto"/>
                    <w:left w:val="none" w:sz="0" w:space="0" w:color="auto"/>
                    <w:bottom w:val="none" w:sz="0" w:space="0" w:color="auto"/>
                    <w:right w:val="none" w:sz="0" w:space="0" w:color="auto"/>
                  </w:divBdr>
                </w:div>
              </w:divsChild>
            </w:div>
            <w:div w:id="1744839837">
              <w:marLeft w:val="0"/>
              <w:marRight w:val="0"/>
              <w:marTop w:val="0"/>
              <w:marBottom w:val="0"/>
              <w:divBdr>
                <w:top w:val="none" w:sz="0" w:space="0" w:color="auto"/>
                <w:left w:val="none" w:sz="0" w:space="0" w:color="auto"/>
                <w:bottom w:val="none" w:sz="0" w:space="0" w:color="auto"/>
                <w:right w:val="none" w:sz="0" w:space="0" w:color="auto"/>
              </w:divBdr>
              <w:divsChild>
                <w:div w:id="473136563">
                  <w:marLeft w:val="0"/>
                  <w:marRight w:val="0"/>
                  <w:marTop w:val="0"/>
                  <w:marBottom w:val="0"/>
                  <w:divBdr>
                    <w:top w:val="none" w:sz="0" w:space="0" w:color="auto"/>
                    <w:left w:val="none" w:sz="0" w:space="0" w:color="auto"/>
                    <w:bottom w:val="none" w:sz="0" w:space="0" w:color="auto"/>
                    <w:right w:val="none" w:sz="0" w:space="0" w:color="auto"/>
                  </w:divBdr>
                </w:div>
              </w:divsChild>
            </w:div>
            <w:div w:id="565072616">
              <w:marLeft w:val="0"/>
              <w:marRight w:val="0"/>
              <w:marTop w:val="0"/>
              <w:marBottom w:val="0"/>
              <w:divBdr>
                <w:top w:val="none" w:sz="0" w:space="0" w:color="auto"/>
                <w:left w:val="none" w:sz="0" w:space="0" w:color="auto"/>
                <w:bottom w:val="none" w:sz="0" w:space="0" w:color="auto"/>
                <w:right w:val="none" w:sz="0" w:space="0" w:color="auto"/>
              </w:divBdr>
              <w:divsChild>
                <w:div w:id="924416520">
                  <w:marLeft w:val="0"/>
                  <w:marRight w:val="0"/>
                  <w:marTop w:val="0"/>
                  <w:marBottom w:val="0"/>
                  <w:divBdr>
                    <w:top w:val="none" w:sz="0" w:space="0" w:color="auto"/>
                    <w:left w:val="none" w:sz="0" w:space="0" w:color="auto"/>
                    <w:bottom w:val="none" w:sz="0" w:space="0" w:color="auto"/>
                    <w:right w:val="none" w:sz="0" w:space="0" w:color="auto"/>
                  </w:divBdr>
                </w:div>
              </w:divsChild>
            </w:div>
            <w:div w:id="1168330838">
              <w:marLeft w:val="0"/>
              <w:marRight w:val="0"/>
              <w:marTop w:val="0"/>
              <w:marBottom w:val="0"/>
              <w:divBdr>
                <w:top w:val="none" w:sz="0" w:space="0" w:color="auto"/>
                <w:left w:val="none" w:sz="0" w:space="0" w:color="auto"/>
                <w:bottom w:val="none" w:sz="0" w:space="0" w:color="auto"/>
                <w:right w:val="none" w:sz="0" w:space="0" w:color="auto"/>
              </w:divBdr>
              <w:divsChild>
                <w:div w:id="1041125220">
                  <w:marLeft w:val="0"/>
                  <w:marRight w:val="0"/>
                  <w:marTop w:val="0"/>
                  <w:marBottom w:val="0"/>
                  <w:divBdr>
                    <w:top w:val="none" w:sz="0" w:space="0" w:color="auto"/>
                    <w:left w:val="none" w:sz="0" w:space="0" w:color="auto"/>
                    <w:bottom w:val="none" w:sz="0" w:space="0" w:color="auto"/>
                    <w:right w:val="none" w:sz="0" w:space="0" w:color="auto"/>
                  </w:divBdr>
                </w:div>
              </w:divsChild>
            </w:div>
            <w:div w:id="439878960">
              <w:marLeft w:val="0"/>
              <w:marRight w:val="0"/>
              <w:marTop w:val="0"/>
              <w:marBottom w:val="0"/>
              <w:divBdr>
                <w:top w:val="none" w:sz="0" w:space="0" w:color="auto"/>
                <w:left w:val="none" w:sz="0" w:space="0" w:color="auto"/>
                <w:bottom w:val="none" w:sz="0" w:space="0" w:color="auto"/>
                <w:right w:val="none" w:sz="0" w:space="0" w:color="auto"/>
              </w:divBdr>
              <w:divsChild>
                <w:div w:id="155189553">
                  <w:marLeft w:val="0"/>
                  <w:marRight w:val="0"/>
                  <w:marTop w:val="0"/>
                  <w:marBottom w:val="0"/>
                  <w:divBdr>
                    <w:top w:val="none" w:sz="0" w:space="0" w:color="auto"/>
                    <w:left w:val="none" w:sz="0" w:space="0" w:color="auto"/>
                    <w:bottom w:val="none" w:sz="0" w:space="0" w:color="auto"/>
                    <w:right w:val="none" w:sz="0" w:space="0" w:color="auto"/>
                  </w:divBdr>
                </w:div>
                <w:div w:id="1051853818">
                  <w:marLeft w:val="0"/>
                  <w:marRight w:val="0"/>
                  <w:marTop w:val="0"/>
                  <w:marBottom w:val="0"/>
                  <w:divBdr>
                    <w:top w:val="none" w:sz="0" w:space="0" w:color="auto"/>
                    <w:left w:val="none" w:sz="0" w:space="0" w:color="auto"/>
                    <w:bottom w:val="none" w:sz="0" w:space="0" w:color="auto"/>
                    <w:right w:val="none" w:sz="0" w:space="0" w:color="auto"/>
                  </w:divBdr>
                </w:div>
              </w:divsChild>
            </w:div>
            <w:div w:id="1300303865">
              <w:marLeft w:val="0"/>
              <w:marRight w:val="0"/>
              <w:marTop w:val="0"/>
              <w:marBottom w:val="0"/>
              <w:divBdr>
                <w:top w:val="none" w:sz="0" w:space="0" w:color="auto"/>
                <w:left w:val="none" w:sz="0" w:space="0" w:color="auto"/>
                <w:bottom w:val="none" w:sz="0" w:space="0" w:color="auto"/>
                <w:right w:val="none" w:sz="0" w:space="0" w:color="auto"/>
              </w:divBdr>
              <w:divsChild>
                <w:div w:id="128472829">
                  <w:marLeft w:val="0"/>
                  <w:marRight w:val="0"/>
                  <w:marTop w:val="0"/>
                  <w:marBottom w:val="0"/>
                  <w:divBdr>
                    <w:top w:val="none" w:sz="0" w:space="0" w:color="auto"/>
                    <w:left w:val="none" w:sz="0" w:space="0" w:color="auto"/>
                    <w:bottom w:val="none" w:sz="0" w:space="0" w:color="auto"/>
                    <w:right w:val="none" w:sz="0" w:space="0" w:color="auto"/>
                  </w:divBdr>
                </w:div>
              </w:divsChild>
            </w:div>
            <w:div w:id="2133866113">
              <w:marLeft w:val="0"/>
              <w:marRight w:val="0"/>
              <w:marTop w:val="0"/>
              <w:marBottom w:val="0"/>
              <w:divBdr>
                <w:top w:val="none" w:sz="0" w:space="0" w:color="auto"/>
                <w:left w:val="none" w:sz="0" w:space="0" w:color="auto"/>
                <w:bottom w:val="none" w:sz="0" w:space="0" w:color="auto"/>
                <w:right w:val="none" w:sz="0" w:space="0" w:color="auto"/>
              </w:divBdr>
              <w:divsChild>
                <w:div w:id="1195730337">
                  <w:marLeft w:val="0"/>
                  <w:marRight w:val="0"/>
                  <w:marTop w:val="0"/>
                  <w:marBottom w:val="0"/>
                  <w:divBdr>
                    <w:top w:val="none" w:sz="0" w:space="0" w:color="auto"/>
                    <w:left w:val="none" w:sz="0" w:space="0" w:color="auto"/>
                    <w:bottom w:val="none" w:sz="0" w:space="0" w:color="auto"/>
                    <w:right w:val="none" w:sz="0" w:space="0" w:color="auto"/>
                  </w:divBdr>
                </w:div>
              </w:divsChild>
            </w:div>
            <w:div w:id="930624732">
              <w:marLeft w:val="0"/>
              <w:marRight w:val="0"/>
              <w:marTop w:val="0"/>
              <w:marBottom w:val="0"/>
              <w:divBdr>
                <w:top w:val="none" w:sz="0" w:space="0" w:color="auto"/>
                <w:left w:val="none" w:sz="0" w:space="0" w:color="auto"/>
                <w:bottom w:val="none" w:sz="0" w:space="0" w:color="auto"/>
                <w:right w:val="none" w:sz="0" w:space="0" w:color="auto"/>
              </w:divBdr>
              <w:divsChild>
                <w:div w:id="658652879">
                  <w:marLeft w:val="0"/>
                  <w:marRight w:val="0"/>
                  <w:marTop w:val="0"/>
                  <w:marBottom w:val="0"/>
                  <w:divBdr>
                    <w:top w:val="none" w:sz="0" w:space="0" w:color="auto"/>
                    <w:left w:val="none" w:sz="0" w:space="0" w:color="auto"/>
                    <w:bottom w:val="none" w:sz="0" w:space="0" w:color="auto"/>
                    <w:right w:val="none" w:sz="0" w:space="0" w:color="auto"/>
                  </w:divBdr>
                </w:div>
              </w:divsChild>
            </w:div>
            <w:div w:id="376052500">
              <w:marLeft w:val="0"/>
              <w:marRight w:val="0"/>
              <w:marTop w:val="0"/>
              <w:marBottom w:val="0"/>
              <w:divBdr>
                <w:top w:val="none" w:sz="0" w:space="0" w:color="auto"/>
                <w:left w:val="none" w:sz="0" w:space="0" w:color="auto"/>
                <w:bottom w:val="none" w:sz="0" w:space="0" w:color="auto"/>
                <w:right w:val="none" w:sz="0" w:space="0" w:color="auto"/>
              </w:divBdr>
              <w:divsChild>
                <w:div w:id="68114959">
                  <w:marLeft w:val="0"/>
                  <w:marRight w:val="0"/>
                  <w:marTop w:val="0"/>
                  <w:marBottom w:val="0"/>
                  <w:divBdr>
                    <w:top w:val="none" w:sz="0" w:space="0" w:color="auto"/>
                    <w:left w:val="none" w:sz="0" w:space="0" w:color="auto"/>
                    <w:bottom w:val="none" w:sz="0" w:space="0" w:color="auto"/>
                    <w:right w:val="none" w:sz="0" w:space="0" w:color="auto"/>
                  </w:divBdr>
                </w:div>
              </w:divsChild>
            </w:div>
            <w:div w:id="861165621">
              <w:marLeft w:val="0"/>
              <w:marRight w:val="0"/>
              <w:marTop w:val="0"/>
              <w:marBottom w:val="0"/>
              <w:divBdr>
                <w:top w:val="none" w:sz="0" w:space="0" w:color="auto"/>
                <w:left w:val="none" w:sz="0" w:space="0" w:color="auto"/>
                <w:bottom w:val="none" w:sz="0" w:space="0" w:color="auto"/>
                <w:right w:val="none" w:sz="0" w:space="0" w:color="auto"/>
              </w:divBdr>
              <w:divsChild>
                <w:div w:id="1442186225">
                  <w:marLeft w:val="0"/>
                  <w:marRight w:val="0"/>
                  <w:marTop w:val="0"/>
                  <w:marBottom w:val="0"/>
                  <w:divBdr>
                    <w:top w:val="none" w:sz="0" w:space="0" w:color="auto"/>
                    <w:left w:val="none" w:sz="0" w:space="0" w:color="auto"/>
                    <w:bottom w:val="none" w:sz="0" w:space="0" w:color="auto"/>
                    <w:right w:val="none" w:sz="0" w:space="0" w:color="auto"/>
                  </w:divBdr>
                  <w:divsChild>
                    <w:div w:id="152150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431758">
      <w:bodyDiv w:val="1"/>
      <w:marLeft w:val="0"/>
      <w:marRight w:val="0"/>
      <w:marTop w:val="0"/>
      <w:marBottom w:val="0"/>
      <w:divBdr>
        <w:top w:val="none" w:sz="0" w:space="0" w:color="auto"/>
        <w:left w:val="none" w:sz="0" w:space="0" w:color="auto"/>
        <w:bottom w:val="none" w:sz="0" w:space="0" w:color="auto"/>
        <w:right w:val="none" w:sz="0" w:space="0" w:color="auto"/>
      </w:divBdr>
      <w:divsChild>
        <w:div w:id="1498113234">
          <w:marLeft w:val="0"/>
          <w:marRight w:val="0"/>
          <w:marTop w:val="0"/>
          <w:marBottom w:val="0"/>
          <w:divBdr>
            <w:top w:val="none" w:sz="0" w:space="0" w:color="auto"/>
            <w:left w:val="none" w:sz="0" w:space="0" w:color="auto"/>
            <w:bottom w:val="none" w:sz="0" w:space="0" w:color="auto"/>
            <w:right w:val="none" w:sz="0" w:space="0" w:color="auto"/>
          </w:divBdr>
          <w:divsChild>
            <w:div w:id="680738165">
              <w:marLeft w:val="0"/>
              <w:marRight w:val="0"/>
              <w:marTop w:val="0"/>
              <w:marBottom w:val="0"/>
              <w:divBdr>
                <w:top w:val="none" w:sz="0" w:space="0" w:color="auto"/>
                <w:left w:val="none" w:sz="0" w:space="0" w:color="auto"/>
                <w:bottom w:val="none" w:sz="0" w:space="0" w:color="auto"/>
                <w:right w:val="none" w:sz="0" w:space="0" w:color="auto"/>
              </w:divBdr>
              <w:divsChild>
                <w:div w:id="206451953">
                  <w:marLeft w:val="0"/>
                  <w:marRight w:val="0"/>
                  <w:marTop w:val="0"/>
                  <w:marBottom w:val="0"/>
                  <w:divBdr>
                    <w:top w:val="none" w:sz="0" w:space="0" w:color="auto"/>
                    <w:left w:val="none" w:sz="0" w:space="0" w:color="auto"/>
                    <w:bottom w:val="none" w:sz="0" w:space="0" w:color="auto"/>
                    <w:right w:val="none" w:sz="0" w:space="0" w:color="auto"/>
                  </w:divBdr>
                  <w:divsChild>
                    <w:div w:id="20187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166129">
      <w:bodyDiv w:val="1"/>
      <w:marLeft w:val="0"/>
      <w:marRight w:val="0"/>
      <w:marTop w:val="0"/>
      <w:marBottom w:val="0"/>
      <w:divBdr>
        <w:top w:val="none" w:sz="0" w:space="0" w:color="auto"/>
        <w:left w:val="none" w:sz="0" w:space="0" w:color="auto"/>
        <w:bottom w:val="none" w:sz="0" w:space="0" w:color="auto"/>
        <w:right w:val="none" w:sz="0" w:space="0" w:color="auto"/>
      </w:divBdr>
    </w:div>
    <w:div w:id="1906913136">
      <w:bodyDiv w:val="1"/>
      <w:marLeft w:val="0"/>
      <w:marRight w:val="0"/>
      <w:marTop w:val="0"/>
      <w:marBottom w:val="0"/>
      <w:divBdr>
        <w:top w:val="none" w:sz="0" w:space="0" w:color="auto"/>
        <w:left w:val="none" w:sz="0" w:space="0" w:color="auto"/>
        <w:bottom w:val="none" w:sz="0" w:space="0" w:color="auto"/>
        <w:right w:val="none" w:sz="0" w:space="0" w:color="auto"/>
      </w:divBdr>
    </w:div>
    <w:div w:id="2023772585">
      <w:bodyDiv w:val="1"/>
      <w:marLeft w:val="0"/>
      <w:marRight w:val="0"/>
      <w:marTop w:val="0"/>
      <w:marBottom w:val="0"/>
      <w:divBdr>
        <w:top w:val="none" w:sz="0" w:space="0" w:color="auto"/>
        <w:left w:val="none" w:sz="0" w:space="0" w:color="auto"/>
        <w:bottom w:val="none" w:sz="0" w:space="0" w:color="auto"/>
        <w:right w:val="none" w:sz="0" w:space="0" w:color="auto"/>
      </w:divBdr>
    </w:div>
    <w:div w:id="2031447838">
      <w:bodyDiv w:val="1"/>
      <w:marLeft w:val="0"/>
      <w:marRight w:val="0"/>
      <w:marTop w:val="0"/>
      <w:marBottom w:val="0"/>
      <w:divBdr>
        <w:top w:val="none" w:sz="0" w:space="0" w:color="auto"/>
        <w:left w:val="none" w:sz="0" w:space="0" w:color="auto"/>
        <w:bottom w:val="none" w:sz="0" w:space="0" w:color="auto"/>
        <w:right w:val="none" w:sz="0" w:space="0" w:color="auto"/>
      </w:divBdr>
    </w:div>
    <w:div w:id="2072727715">
      <w:bodyDiv w:val="1"/>
      <w:marLeft w:val="0"/>
      <w:marRight w:val="0"/>
      <w:marTop w:val="0"/>
      <w:marBottom w:val="0"/>
      <w:divBdr>
        <w:top w:val="none" w:sz="0" w:space="0" w:color="auto"/>
        <w:left w:val="none" w:sz="0" w:space="0" w:color="auto"/>
        <w:bottom w:val="none" w:sz="0" w:space="0" w:color="auto"/>
        <w:right w:val="none" w:sz="0" w:space="0" w:color="auto"/>
      </w:divBdr>
    </w:div>
    <w:div w:id="20809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image" Target="media/image1.jpeg"/><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734F7-7335-4B1D-B55C-3EBDC78C7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1144</Words>
  <Characters>6527</Characters>
  <Application>Microsoft Office Word</Application>
  <DocSecurity>0</DocSecurity>
  <Lines>54</Lines>
  <Paragraphs>15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Nakhonphanom021</cp:lastModifiedBy>
  <cp:revision>5</cp:revision>
  <cp:lastPrinted>2022-11-21T01:52:00Z</cp:lastPrinted>
  <dcterms:created xsi:type="dcterms:W3CDTF">2022-11-25T06:34:00Z</dcterms:created>
  <dcterms:modified xsi:type="dcterms:W3CDTF">2022-12-28T04:49:00Z</dcterms:modified>
</cp:coreProperties>
</file>